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F51" w:rsidRPr="0046085D" w:rsidRDefault="00A15F51" w:rsidP="008D13BA">
      <w:pPr>
        <w:pStyle w:val="Default"/>
        <w:jc w:val="center"/>
        <w:rPr>
          <w:b/>
          <w:sz w:val="28"/>
          <w:szCs w:val="28"/>
        </w:rPr>
      </w:pPr>
      <w:r w:rsidRPr="0046085D">
        <w:rPr>
          <w:b/>
          <w:bCs/>
          <w:sz w:val="28"/>
          <w:szCs w:val="28"/>
        </w:rPr>
        <w:t>Пакет диагностического инструментария</w:t>
      </w:r>
    </w:p>
    <w:p w:rsidR="00A15F51" w:rsidRPr="0046085D" w:rsidRDefault="00A15F51" w:rsidP="008D13BA">
      <w:pPr>
        <w:pStyle w:val="Default"/>
        <w:jc w:val="center"/>
        <w:rPr>
          <w:b/>
          <w:bCs/>
          <w:sz w:val="28"/>
          <w:szCs w:val="28"/>
        </w:rPr>
      </w:pPr>
      <w:r w:rsidRPr="0046085D">
        <w:rPr>
          <w:b/>
          <w:bCs/>
          <w:sz w:val="28"/>
          <w:szCs w:val="28"/>
        </w:rPr>
        <w:t>для дошкольников</w:t>
      </w:r>
    </w:p>
    <w:p w:rsidR="00A15F51" w:rsidRPr="0046085D" w:rsidRDefault="000D62E8" w:rsidP="008D13BA">
      <w:pPr>
        <w:pStyle w:val="Default"/>
        <w:jc w:val="center"/>
        <w:rPr>
          <w:b/>
          <w:sz w:val="28"/>
          <w:szCs w:val="28"/>
        </w:rPr>
      </w:pPr>
      <w:r>
        <w:rPr>
          <w:b/>
          <w:bCs/>
          <w:sz w:val="28"/>
          <w:szCs w:val="28"/>
        </w:rPr>
        <w:t>МО</w:t>
      </w:r>
      <w:r w:rsidR="00A15F51" w:rsidRPr="0046085D">
        <w:rPr>
          <w:b/>
          <w:bCs/>
          <w:sz w:val="28"/>
          <w:szCs w:val="28"/>
        </w:rPr>
        <w:t>У «</w:t>
      </w:r>
      <w:r w:rsidR="00A15F51" w:rsidRPr="0046085D">
        <w:rPr>
          <w:b/>
          <w:sz w:val="28"/>
          <w:szCs w:val="28"/>
        </w:rPr>
        <w:t>Детский сад № 1 Красноармейского района Волгограда»</w:t>
      </w:r>
    </w:p>
    <w:p w:rsidR="00A15F51" w:rsidRPr="008D13BA" w:rsidRDefault="00A15F51" w:rsidP="008D13BA">
      <w:pPr>
        <w:pStyle w:val="Default"/>
        <w:jc w:val="center"/>
        <w:rPr>
          <w:b/>
          <w:bCs/>
        </w:rPr>
      </w:pPr>
    </w:p>
    <w:p w:rsidR="00A15F51" w:rsidRPr="008D13BA" w:rsidRDefault="00A15F51" w:rsidP="0046085D">
      <w:pPr>
        <w:pStyle w:val="Default"/>
        <w:jc w:val="both"/>
      </w:pPr>
      <w:r w:rsidRPr="008D13BA">
        <w:rPr>
          <w:b/>
          <w:bCs/>
        </w:rPr>
        <w:t xml:space="preserve">Цель: </w:t>
      </w:r>
      <w:r w:rsidRPr="008D13BA">
        <w:t>выявить  уровень сформированности компетенций «4К» дошкольников (</w:t>
      </w:r>
      <w:r w:rsidRPr="008D13BA">
        <w:rPr>
          <w:rFonts w:eastAsia="Times New Roman"/>
        </w:rPr>
        <w:t>критического мышления, креативности, командной деятельности и коммуникации)</w:t>
      </w:r>
      <w:r w:rsidRPr="008D13BA">
        <w:t>.</w:t>
      </w:r>
    </w:p>
    <w:p w:rsidR="00A15F51" w:rsidRPr="008D13BA" w:rsidRDefault="00A15F51" w:rsidP="0046085D">
      <w:pPr>
        <w:pStyle w:val="Default"/>
        <w:jc w:val="both"/>
        <w:rPr>
          <w:b/>
          <w:bCs/>
        </w:rPr>
      </w:pPr>
    </w:p>
    <w:p w:rsidR="0046085D" w:rsidRDefault="00A15F51" w:rsidP="0046085D">
      <w:pPr>
        <w:pStyle w:val="Default"/>
        <w:jc w:val="both"/>
        <w:rPr>
          <w:b/>
          <w:bCs/>
        </w:rPr>
      </w:pPr>
      <w:r w:rsidRPr="008D13BA">
        <w:rPr>
          <w:b/>
          <w:bCs/>
        </w:rPr>
        <w:t xml:space="preserve">Задачи: </w:t>
      </w:r>
    </w:p>
    <w:p w:rsidR="00A15F51" w:rsidRDefault="0046085D" w:rsidP="0046085D">
      <w:pPr>
        <w:pStyle w:val="Default"/>
        <w:jc w:val="both"/>
      </w:pPr>
      <w:r>
        <w:rPr>
          <w:b/>
          <w:bCs/>
        </w:rPr>
        <w:t>-</w:t>
      </w:r>
      <w:r w:rsidR="005D46AD" w:rsidRPr="008D13BA">
        <w:rPr>
          <w:bCs/>
        </w:rPr>
        <w:t>разработ</w:t>
      </w:r>
      <w:r w:rsidR="00A15F51" w:rsidRPr="008D13BA">
        <w:t xml:space="preserve">ать пакет диагностического инструментария для изучения </w:t>
      </w:r>
      <w:r w:rsidR="00A15F51" w:rsidRPr="008D13BA">
        <w:rPr>
          <w:rFonts w:eastAsia="Times New Roman"/>
        </w:rPr>
        <w:t>базовых компетенций</w:t>
      </w:r>
      <w:r w:rsidR="00A15F51" w:rsidRPr="008D13BA">
        <w:t xml:space="preserve"> детей.</w:t>
      </w:r>
    </w:p>
    <w:p w:rsidR="0046085D" w:rsidRPr="008D13BA" w:rsidRDefault="0046085D" w:rsidP="0046085D">
      <w:pPr>
        <w:pStyle w:val="Default"/>
        <w:jc w:val="both"/>
      </w:pPr>
      <w:r>
        <w:t>-подобрать методы изучения структурных компонентов комплекса «4К» дошкольников.</w:t>
      </w:r>
    </w:p>
    <w:p w:rsidR="00A15F51" w:rsidRPr="008D13BA" w:rsidRDefault="00A15F51" w:rsidP="008D13BA">
      <w:pPr>
        <w:pStyle w:val="Default"/>
        <w:jc w:val="center"/>
        <w:rPr>
          <w:b/>
          <w:bCs/>
        </w:rPr>
      </w:pPr>
    </w:p>
    <w:p w:rsidR="0046085D" w:rsidRDefault="0046085D" w:rsidP="008D13BA">
      <w:pPr>
        <w:pStyle w:val="Default"/>
        <w:jc w:val="center"/>
        <w:rPr>
          <w:b/>
          <w:bCs/>
        </w:rPr>
      </w:pPr>
    </w:p>
    <w:p w:rsidR="00A15F51" w:rsidRDefault="00A15F51" w:rsidP="008D13BA">
      <w:pPr>
        <w:pStyle w:val="Default"/>
        <w:jc w:val="center"/>
        <w:rPr>
          <w:b/>
          <w:bCs/>
        </w:rPr>
      </w:pPr>
      <w:r w:rsidRPr="008D13BA">
        <w:rPr>
          <w:b/>
          <w:bCs/>
        </w:rPr>
        <w:t>Пояснительная записка</w:t>
      </w:r>
    </w:p>
    <w:p w:rsidR="0046085D" w:rsidRPr="008D13BA" w:rsidRDefault="0046085D" w:rsidP="008D13BA">
      <w:pPr>
        <w:pStyle w:val="Default"/>
        <w:jc w:val="center"/>
      </w:pPr>
    </w:p>
    <w:p w:rsidR="00A15F51" w:rsidRPr="008D13BA" w:rsidRDefault="00A15F51" w:rsidP="008D13BA">
      <w:pPr>
        <w:pStyle w:val="Default"/>
        <w:jc w:val="center"/>
      </w:pPr>
      <w:r w:rsidRPr="008D13BA">
        <w:rPr>
          <w:b/>
          <w:bCs/>
        </w:rPr>
        <w:t>Актуальность</w:t>
      </w:r>
    </w:p>
    <w:p w:rsidR="00A15F51" w:rsidRPr="008D13BA" w:rsidRDefault="00A15F51" w:rsidP="008D13BA">
      <w:pPr>
        <w:spacing w:after="0" w:line="240" w:lineRule="auto"/>
        <w:ind w:firstLine="669"/>
        <w:jc w:val="both"/>
        <w:rPr>
          <w:rFonts w:ascii="Times New Roman" w:eastAsia="Times New Roman" w:hAnsi="Times New Roman" w:cs="Times New Roman"/>
          <w:sz w:val="24"/>
          <w:szCs w:val="24"/>
        </w:rPr>
      </w:pPr>
      <w:r w:rsidRPr="008D13BA">
        <w:rPr>
          <w:rFonts w:ascii="Times New Roman" w:hAnsi="Times New Roman" w:cs="Times New Roman"/>
          <w:sz w:val="24"/>
          <w:szCs w:val="24"/>
        </w:rPr>
        <w:t xml:space="preserve">Дошкольный возраст – это </w:t>
      </w:r>
      <w:proofErr w:type="spellStart"/>
      <w:r w:rsidRPr="008D13BA">
        <w:rPr>
          <w:rFonts w:ascii="Times New Roman" w:hAnsi="Times New Roman" w:cs="Times New Roman"/>
          <w:sz w:val="24"/>
          <w:szCs w:val="24"/>
        </w:rPr>
        <w:t>сензитивный</w:t>
      </w:r>
      <w:proofErr w:type="spellEnd"/>
      <w:r w:rsidRPr="008D13BA">
        <w:rPr>
          <w:rFonts w:ascii="Times New Roman" w:hAnsi="Times New Roman" w:cs="Times New Roman"/>
          <w:sz w:val="24"/>
          <w:szCs w:val="24"/>
        </w:rPr>
        <w:t xml:space="preserve">  период  для развития </w:t>
      </w:r>
      <w:r w:rsidRPr="008D13BA">
        <w:rPr>
          <w:rFonts w:ascii="Times New Roman" w:eastAsia="Times New Roman" w:hAnsi="Times New Roman" w:cs="Times New Roman"/>
          <w:sz w:val="24"/>
          <w:szCs w:val="24"/>
        </w:rPr>
        <w:t xml:space="preserve">у детей </w:t>
      </w:r>
      <w:r w:rsidR="005D46AD" w:rsidRPr="008D13BA">
        <w:rPr>
          <w:rFonts w:ascii="Times New Roman" w:hAnsi="Times New Roman" w:cs="Times New Roman"/>
          <w:sz w:val="24"/>
          <w:szCs w:val="24"/>
        </w:rPr>
        <w:t>ж</w:t>
      </w:r>
      <w:r w:rsidRPr="008D13BA">
        <w:rPr>
          <w:rFonts w:ascii="Times New Roman" w:eastAsia="Times New Roman" w:hAnsi="Times New Roman" w:cs="Times New Roman"/>
          <w:sz w:val="24"/>
          <w:szCs w:val="24"/>
        </w:rPr>
        <w:t>изненно важны</w:t>
      </w:r>
      <w:r w:rsidR="005D46AD" w:rsidRPr="008D13BA">
        <w:rPr>
          <w:rFonts w:ascii="Times New Roman" w:hAnsi="Times New Roman" w:cs="Times New Roman"/>
          <w:sz w:val="24"/>
          <w:szCs w:val="24"/>
        </w:rPr>
        <w:t>х</w:t>
      </w:r>
      <w:r w:rsidRPr="008D13BA">
        <w:rPr>
          <w:rFonts w:ascii="Times New Roman" w:eastAsia="Times New Roman" w:hAnsi="Times New Roman" w:cs="Times New Roman"/>
          <w:sz w:val="24"/>
          <w:szCs w:val="24"/>
        </w:rPr>
        <w:t xml:space="preserve"> навык</w:t>
      </w:r>
      <w:r w:rsidR="005D46AD" w:rsidRPr="008D13BA">
        <w:rPr>
          <w:rFonts w:ascii="Times New Roman" w:hAnsi="Times New Roman" w:cs="Times New Roman"/>
          <w:sz w:val="24"/>
          <w:szCs w:val="24"/>
        </w:rPr>
        <w:t>ов</w:t>
      </w:r>
      <w:r w:rsidRPr="008D13BA">
        <w:rPr>
          <w:rFonts w:ascii="Times New Roman" w:eastAsia="Times New Roman" w:hAnsi="Times New Roman" w:cs="Times New Roman"/>
          <w:sz w:val="24"/>
          <w:szCs w:val="24"/>
        </w:rPr>
        <w:t>,</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обеспечивающи</w:t>
      </w:r>
      <w:r w:rsidR="005D46AD" w:rsidRPr="008D13BA">
        <w:rPr>
          <w:rFonts w:ascii="Times New Roman" w:hAnsi="Times New Roman" w:cs="Times New Roman"/>
          <w:sz w:val="24"/>
          <w:szCs w:val="24"/>
        </w:rPr>
        <w:t>х</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способность</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к</w:t>
      </w:r>
      <w:r w:rsidRPr="008D13BA">
        <w:rPr>
          <w:rFonts w:ascii="Times New Roman" w:eastAsia="Times New Roman" w:hAnsi="Times New Roman" w:cs="Times New Roman"/>
          <w:spacing w:val="61"/>
          <w:sz w:val="24"/>
          <w:szCs w:val="24"/>
        </w:rPr>
        <w:t xml:space="preserve"> </w:t>
      </w:r>
      <w:r w:rsidRPr="008D13BA">
        <w:rPr>
          <w:rFonts w:ascii="Times New Roman" w:eastAsia="Times New Roman" w:hAnsi="Times New Roman" w:cs="Times New Roman"/>
          <w:sz w:val="24"/>
          <w:szCs w:val="24"/>
        </w:rPr>
        <w:t>социально</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адекватному</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поведению,</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позволяющи</w:t>
      </w:r>
      <w:r w:rsidR="005D46AD" w:rsidRPr="008D13BA">
        <w:rPr>
          <w:rFonts w:ascii="Times New Roman" w:hAnsi="Times New Roman" w:cs="Times New Roman"/>
          <w:sz w:val="24"/>
          <w:szCs w:val="24"/>
        </w:rPr>
        <w:t>х</w:t>
      </w:r>
      <w:r w:rsidRPr="008D13BA">
        <w:rPr>
          <w:rFonts w:ascii="Times New Roman" w:eastAsia="Times New Roman" w:hAnsi="Times New Roman" w:cs="Times New Roman"/>
          <w:spacing w:val="1"/>
          <w:sz w:val="24"/>
          <w:szCs w:val="24"/>
        </w:rPr>
        <w:t xml:space="preserve"> </w:t>
      </w:r>
      <w:r w:rsidR="005D46AD" w:rsidRPr="008D13BA">
        <w:rPr>
          <w:rFonts w:ascii="Times New Roman" w:hAnsi="Times New Roman" w:cs="Times New Roman"/>
          <w:spacing w:val="1"/>
          <w:sz w:val="24"/>
          <w:szCs w:val="24"/>
        </w:rPr>
        <w:t xml:space="preserve">детям </w:t>
      </w:r>
      <w:r w:rsidRPr="008D13BA">
        <w:rPr>
          <w:rFonts w:ascii="Times New Roman" w:eastAsia="Times New Roman" w:hAnsi="Times New Roman" w:cs="Times New Roman"/>
          <w:sz w:val="24"/>
          <w:szCs w:val="24"/>
        </w:rPr>
        <w:t>продуктивно</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взаимодействовать</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с</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окружающими</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и</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успешно</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справляться</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с</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требованиями</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и</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изменениями</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повседневной</w:t>
      </w:r>
      <w:r w:rsidRPr="008D13BA">
        <w:rPr>
          <w:rFonts w:ascii="Times New Roman" w:eastAsia="Times New Roman" w:hAnsi="Times New Roman" w:cs="Times New Roman"/>
          <w:spacing w:val="1"/>
          <w:sz w:val="24"/>
          <w:szCs w:val="24"/>
        </w:rPr>
        <w:t xml:space="preserve"> </w:t>
      </w:r>
      <w:r w:rsidRPr="008D13BA">
        <w:rPr>
          <w:rFonts w:ascii="Times New Roman" w:eastAsia="Times New Roman" w:hAnsi="Times New Roman" w:cs="Times New Roman"/>
          <w:sz w:val="24"/>
          <w:szCs w:val="24"/>
        </w:rPr>
        <w:t>жизни.</w:t>
      </w:r>
    </w:p>
    <w:p w:rsidR="005D46AD" w:rsidRPr="008D13BA" w:rsidRDefault="005D46AD" w:rsidP="008D13BA">
      <w:pPr>
        <w:pStyle w:val="a3"/>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sz w:val="24"/>
          <w:szCs w:val="24"/>
        </w:rPr>
        <w:t>В комплекс</w:t>
      </w:r>
      <w:r w:rsidR="00A15F51" w:rsidRPr="008D13BA">
        <w:rPr>
          <w:rFonts w:ascii="Times New Roman" w:hAnsi="Times New Roman" w:cs="Times New Roman"/>
          <w:sz w:val="24"/>
          <w:szCs w:val="24"/>
        </w:rPr>
        <w:t xml:space="preserve"> «4К»</w:t>
      </w:r>
      <w:r w:rsidRPr="008D13BA">
        <w:rPr>
          <w:rFonts w:ascii="Times New Roman" w:hAnsi="Times New Roman" w:cs="Times New Roman"/>
          <w:sz w:val="24"/>
          <w:szCs w:val="24"/>
        </w:rPr>
        <w:t xml:space="preserve"> </w:t>
      </w:r>
      <w:r w:rsidR="00A15F51" w:rsidRPr="008D13BA">
        <w:rPr>
          <w:rFonts w:ascii="Times New Roman" w:hAnsi="Times New Roman" w:cs="Times New Roman"/>
          <w:spacing w:val="1"/>
          <w:sz w:val="24"/>
          <w:szCs w:val="24"/>
        </w:rPr>
        <w:t xml:space="preserve"> </w:t>
      </w:r>
      <w:r w:rsidRPr="008D13BA">
        <w:rPr>
          <w:rFonts w:ascii="Times New Roman" w:hAnsi="Times New Roman" w:cs="Times New Roman"/>
          <w:spacing w:val="1"/>
          <w:sz w:val="24"/>
          <w:szCs w:val="24"/>
        </w:rPr>
        <w:t xml:space="preserve">входят </w:t>
      </w:r>
      <w:r w:rsidR="00A15F51" w:rsidRPr="008D13BA">
        <w:rPr>
          <w:rFonts w:ascii="Times New Roman" w:hAnsi="Times New Roman" w:cs="Times New Roman"/>
          <w:sz w:val="24"/>
          <w:szCs w:val="24"/>
        </w:rPr>
        <w:t>основные ключевые компетенции, необходимые для эффективной социализации детей</w:t>
      </w:r>
      <w:r w:rsidRPr="008D13BA">
        <w:rPr>
          <w:rFonts w:ascii="Times New Roman" w:hAnsi="Times New Roman" w:cs="Times New Roman"/>
          <w:sz w:val="24"/>
          <w:szCs w:val="24"/>
        </w:rPr>
        <w:t xml:space="preserve">: </w:t>
      </w:r>
      <w:r w:rsidR="00A15F51" w:rsidRPr="008D13BA">
        <w:rPr>
          <w:rFonts w:ascii="Times New Roman" w:hAnsi="Times New Roman" w:cs="Times New Roman"/>
          <w:sz w:val="24"/>
          <w:szCs w:val="24"/>
        </w:rPr>
        <w:t>коммуникация,</w:t>
      </w:r>
      <w:r w:rsidR="00A15F51" w:rsidRPr="008D13BA">
        <w:rPr>
          <w:rFonts w:ascii="Times New Roman" w:hAnsi="Times New Roman" w:cs="Times New Roman"/>
          <w:spacing w:val="61"/>
          <w:sz w:val="24"/>
          <w:szCs w:val="24"/>
        </w:rPr>
        <w:t xml:space="preserve"> </w:t>
      </w:r>
      <w:r w:rsidR="00A15F51" w:rsidRPr="008D13BA">
        <w:rPr>
          <w:rFonts w:ascii="Times New Roman" w:hAnsi="Times New Roman" w:cs="Times New Roman"/>
          <w:sz w:val="24"/>
          <w:szCs w:val="24"/>
        </w:rPr>
        <w:t>кооперация</w:t>
      </w:r>
      <w:r w:rsidRPr="008D13BA">
        <w:rPr>
          <w:rFonts w:ascii="Times New Roman" w:hAnsi="Times New Roman" w:cs="Times New Roman"/>
          <w:sz w:val="24"/>
          <w:szCs w:val="24"/>
        </w:rPr>
        <w:t xml:space="preserve"> (</w:t>
      </w:r>
      <w:r w:rsidR="00A15F51" w:rsidRPr="008D13BA">
        <w:rPr>
          <w:rFonts w:ascii="Times New Roman" w:hAnsi="Times New Roman" w:cs="Times New Roman"/>
          <w:sz w:val="24"/>
          <w:szCs w:val="24"/>
        </w:rPr>
        <w:t>сотрудничество),</w:t>
      </w:r>
      <w:r w:rsidR="00A15F51" w:rsidRPr="008D13BA">
        <w:rPr>
          <w:rFonts w:ascii="Times New Roman" w:hAnsi="Times New Roman" w:cs="Times New Roman"/>
          <w:spacing w:val="41"/>
          <w:sz w:val="24"/>
          <w:szCs w:val="24"/>
        </w:rPr>
        <w:t xml:space="preserve"> </w:t>
      </w:r>
      <w:r w:rsidR="00A15F51" w:rsidRPr="008D13BA">
        <w:rPr>
          <w:rFonts w:ascii="Times New Roman" w:hAnsi="Times New Roman" w:cs="Times New Roman"/>
          <w:sz w:val="24"/>
          <w:szCs w:val="24"/>
        </w:rPr>
        <w:t>креативность,</w:t>
      </w:r>
      <w:r w:rsidR="00A15F51" w:rsidRPr="008D13BA">
        <w:rPr>
          <w:rFonts w:ascii="Times New Roman" w:hAnsi="Times New Roman" w:cs="Times New Roman"/>
          <w:spacing w:val="37"/>
          <w:sz w:val="24"/>
          <w:szCs w:val="24"/>
        </w:rPr>
        <w:t xml:space="preserve"> </w:t>
      </w:r>
      <w:r w:rsidR="00A15F51" w:rsidRPr="008D13BA">
        <w:rPr>
          <w:rFonts w:ascii="Times New Roman" w:hAnsi="Times New Roman" w:cs="Times New Roman"/>
          <w:sz w:val="24"/>
          <w:szCs w:val="24"/>
        </w:rPr>
        <w:t xml:space="preserve">критическое мышление. </w:t>
      </w:r>
    </w:p>
    <w:p w:rsidR="00A15F51" w:rsidRPr="008D13BA" w:rsidRDefault="00A15F51" w:rsidP="008D13BA">
      <w:pPr>
        <w:pStyle w:val="a3"/>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sz w:val="24"/>
          <w:szCs w:val="24"/>
        </w:rPr>
        <w:t>Коммуникация:</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легкость</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установления</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контакта,</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умение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договариваться,</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поддержание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разговора,</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навыки</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публичных</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выступлений,</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убедительная</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аргументация</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своей</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позиции;</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отстаивание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своих</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интересов;</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преодоление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конфликтов;</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эффективное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слушание, навык задавать вопросы; осознанное использование невербальных способов</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коммуникации.</w:t>
      </w:r>
    </w:p>
    <w:p w:rsidR="00A15F51" w:rsidRPr="008D13BA" w:rsidRDefault="00A15F51" w:rsidP="008D13BA">
      <w:pPr>
        <w:pStyle w:val="a3"/>
        <w:spacing w:after="0" w:line="240" w:lineRule="auto"/>
        <w:ind w:firstLine="709"/>
        <w:jc w:val="both"/>
        <w:rPr>
          <w:rFonts w:ascii="Times New Roman" w:hAnsi="Times New Roman" w:cs="Times New Roman"/>
          <w:sz w:val="24"/>
          <w:szCs w:val="24"/>
        </w:rPr>
      </w:pPr>
      <w:proofErr w:type="spellStart"/>
      <w:r w:rsidRPr="008D13BA">
        <w:rPr>
          <w:rFonts w:ascii="Times New Roman" w:hAnsi="Times New Roman" w:cs="Times New Roman"/>
          <w:sz w:val="24"/>
          <w:szCs w:val="24"/>
        </w:rPr>
        <w:t>Коллаборация</w:t>
      </w:r>
      <w:proofErr w:type="spellEnd"/>
      <w:r w:rsidRPr="008D13BA">
        <w:rPr>
          <w:rFonts w:ascii="Times New Roman" w:hAnsi="Times New Roman" w:cs="Times New Roman"/>
          <w:sz w:val="24"/>
          <w:szCs w:val="24"/>
        </w:rPr>
        <w:t xml:space="preserve"> (кооперация): навык объединения в группу для решения задачи, навык работы в</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команде,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навык организации командной работы.</w:t>
      </w:r>
    </w:p>
    <w:p w:rsidR="00A15F51" w:rsidRPr="008D13BA" w:rsidRDefault="00A15F51" w:rsidP="008D13BA">
      <w:pPr>
        <w:pStyle w:val="a3"/>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sz w:val="24"/>
          <w:szCs w:val="24"/>
        </w:rPr>
        <w:t>Критическое мышление: навык и умение выносить обоснованные оценки, а также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корректно</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применять</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полученные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результаты</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к</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ситуациям</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и</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проблемам,</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наблюдательность,</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способность</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к</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интерпретации,</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анализу,</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выведению</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заключений,</w:t>
      </w:r>
      <w:r w:rsidRPr="008D13BA">
        <w:rPr>
          <w:rFonts w:ascii="Times New Roman" w:hAnsi="Times New Roman" w:cs="Times New Roman"/>
          <w:spacing w:val="-57"/>
          <w:sz w:val="24"/>
          <w:szCs w:val="24"/>
        </w:rPr>
        <w:t xml:space="preserve"> </w:t>
      </w:r>
      <w:r w:rsidRPr="008D13BA">
        <w:rPr>
          <w:rFonts w:ascii="Times New Roman" w:hAnsi="Times New Roman" w:cs="Times New Roman"/>
          <w:sz w:val="24"/>
          <w:szCs w:val="24"/>
        </w:rPr>
        <w:t>способность давать</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оценки.</w:t>
      </w:r>
    </w:p>
    <w:p w:rsidR="00A15F51" w:rsidRPr="008D13BA" w:rsidRDefault="00A15F51" w:rsidP="008D13BA">
      <w:pPr>
        <w:pStyle w:val="a3"/>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sz w:val="24"/>
          <w:szCs w:val="24"/>
        </w:rPr>
        <w:t>Креативность: продуктивность (способность к производству объектов творчества),</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гибкость</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(способность</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находить</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новые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решения,</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и</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умение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эффективно</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использовать</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имеющийся в наличии исходный материал, а также быстро изменять свое мышление и</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поведение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в</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зависимости</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от</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ситуации),</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оригинальность</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(навык</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выдвижения</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новых,</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необычных и неожиданных идей, которые существенно отличаются от уже известных),</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умение</w:t>
      </w:r>
      <w:r w:rsidRPr="008D13BA">
        <w:rPr>
          <w:rFonts w:ascii="Times New Roman" w:hAnsi="Times New Roman" w:cs="Times New Roman"/>
          <w:spacing w:val="-2"/>
          <w:sz w:val="24"/>
          <w:szCs w:val="24"/>
        </w:rPr>
        <w:t xml:space="preserve"> </w:t>
      </w:r>
      <w:r w:rsidRPr="008D13BA">
        <w:rPr>
          <w:rFonts w:ascii="Times New Roman" w:hAnsi="Times New Roman" w:cs="Times New Roman"/>
          <w:sz w:val="24"/>
          <w:szCs w:val="24"/>
        </w:rPr>
        <w:t>решать сложные</w:t>
      </w:r>
      <w:r w:rsidRPr="008D13BA">
        <w:rPr>
          <w:rFonts w:ascii="Times New Roman" w:hAnsi="Times New Roman" w:cs="Times New Roman"/>
          <w:spacing w:val="-2"/>
          <w:sz w:val="24"/>
          <w:szCs w:val="24"/>
        </w:rPr>
        <w:t xml:space="preserve"> </w:t>
      </w:r>
      <w:r w:rsidRPr="008D13BA">
        <w:rPr>
          <w:rFonts w:ascii="Times New Roman" w:hAnsi="Times New Roman" w:cs="Times New Roman"/>
          <w:sz w:val="24"/>
          <w:szCs w:val="24"/>
        </w:rPr>
        <w:t>задачи</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(навык,</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включающий в</w:t>
      </w:r>
      <w:r w:rsidRPr="008D13BA">
        <w:rPr>
          <w:rFonts w:ascii="Times New Roman" w:hAnsi="Times New Roman" w:cs="Times New Roman"/>
          <w:spacing w:val="-2"/>
          <w:sz w:val="24"/>
          <w:szCs w:val="24"/>
        </w:rPr>
        <w:t xml:space="preserve"> </w:t>
      </w:r>
      <w:r w:rsidRPr="008D13BA">
        <w:rPr>
          <w:rFonts w:ascii="Times New Roman" w:hAnsi="Times New Roman" w:cs="Times New Roman"/>
          <w:sz w:val="24"/>
          <w:szCs w:val="24"/>
        </w:rPr>
        <w:t>себя</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две</w:t>
      </w:r>
      <w:r w:rsidRPr="008D13BA">
        <w:rPr>
          <w:rFonts w:ascii="Times New Roman" w:hAnsi="Times New Roman" w:cs="Times New Roman"/>
          <w:spacing w:val="-1"/>
          <w:sz w:val="24"/>
          <w:szCs w:val="24"/>
        </w:rPr>
        <w:t xml:space="preserve"> </w:t>
      </w:r>
      <w:r w:rsidRPr="008D13BA">
        <w:rPr>
          <w:rFonts w:ascii="Times New Roman" w:hAnsi="Times New Roman" w:cs="Times New Roman"/>
          <w:sz w:val="24"/>
          <w:szCs w:val="24"/>
        </w:rPr>
        <w:t>составляющие).</w:t>
      </w:r>
    </w:p>
    <w:p w:rsidR="005D46AD" w:rsidRPr="008D13BA" w:rsidRDefault="005D46AD" w:rsidP="008D13BA">
      <w:pPr>
        <w:pStyle w:val="Default"/>
      </w:pPr>
    </w:p>
    <w:p w:rsidR="005D46AD" w:rsidRPr="008D13BA" w:rsidRDefault="005D46AD" w:rsidP="008D13BA">
      <w:pPr>
        <w:pStyle w:val="Default"/>
        <w:jc w:val="both"/>
        <w:rPr>
          <w:b/>
        </w:rPr>
      </w:pPr>
      <w:r w:rsidRPr="008D13BA">
        <w:rPr>
          <w:b/>
        </w:rPr>
        <w:t xml:space="preserve"> </w:t>
      </w:r>
      <w:r w:rsidRPr="008D13BA">
        <w:rPr>
          <w:b/>
          <w:bCs/>
          <w:iCs/>
        </w:rPr>
        <w:t>Диагностический инструментарий включает в себя методики</w:t>
      </w:r>
      <w:r w:rsidR="00C03989" w:rsidRPr="008D13BA">
        <w:rPr>
          <w:b/>
          <w:bCs/>
          <w:iCs/>
        </w:rPr>
        <w:t xml:space="preserve"> для изучения</w:t>
      </w:r>
      <w:r w:rsidRPr="008D13BA">
        <w:rPr>
          <w:b/>
          <w:bCs/>
          <w:iCs/>
        </w:rPr>
        <w:t xml:space="preserve">: </w:t>
      </w:r>
    </w:p>
    <w:p w:rsidR="00C03989" w:rsidRPr="008D13BA" w:rsidRDefault="00C03989" w:rsidP="008D13BA">
      <w:pPr>
        <w:pStyle w:val="Default"/>
        <w:numPr>
          <w:ilvl w:val="0"/>
          <w:numId w:val="1"/>
        </w:numPr>
        <w:rPr>
          <w:rFonts w:eastAsia="Times New Roman"/>
        </w:rPr>
      </w:pPr>
      <w:r w:rsidRPr="008D13BA">
        <w:rPr>
          <w:rFonts w:eastAsia="Times New Roman"/>
        </w:rPr>
        <w:t>критического мышления,</w:t>
      </w:r>
    </w:p>
    <w:p w:rsidR="00C03989" w:rsidRPr="008D13BA" w:rsidRDefault="00C03989" w:rsidP="008D13BA">
      <w:pPr>
        <w:pStyle w:val="Default"/>
        <w:numPr>
          <w:ilvl w:val="0"/>
          <w:numId w:val="1"/>
        </w:numPr>
        <w:rPr>
          <w:rFonts w:eastAsia="Times New Roman"/>
        </w:rPr>
      </w:pPr>
      <w:r w:rsidRPr="008D13BA">
        <w:rPr>
          <w:rFonts w:eastAsia="Times New Roman"/>
        </w:rPr>
        <w:t xml:space="preserve">креативности, </w:t>
      </w:r>
    </w:p>
    <w:p w:rsidR="00C03989" w:rsidRPr="008D13BA" w:rsidRDefault="00C03989" w:rsidP="008D13BA">
      <w:pPr>
        <w:pStyle w:val="Default"/>
        <w:numPr>
          <w:ilvl w:val="0"/>
          <w:numId w:val="1"/>
        </w:numPr>
        <w:rPr>
          <w:rFonts w:eastAsia="Times New Roman"/>
        </w:rPr>
      </w:pPr>
      <w:r w:rsidRPr="008D13BA">
        <w:rPr>
          <w:rFonts w:eastAsia="Times New Roman"/>
        </w:rPr>
        <w:t>командной деятельности</w:t>
      </w:r>
    </w:p>
    <w:p w:rsidR="005D46AD" w:rsidRPr="008D13BA" w:rsidRDefault="00C03989" w:rsidP="008D13BA">
      <w:pPr>
        <w:pStyle w:val="Default"/>
        <w:numPr>
          <w:ilvl w:val="0"/>
          <w:numId w:val="1"/>
        </w:numPr>
      </w:pPr>
      <w:r w:rsidRPr="008D13BA">
        <w:rPr>
          <w:rFonts w:eastAsia="Times New Roman"/>
        </w:rPr>
        <w:t>коммуникации</w:t>
      </w:r>
    </w:p>
    <w:p w:rsidR="005D46AD" w:rsidRPr="008D13BA" w:rsidRDefault="005D46AD" w:rsidP="008D13BA">
      <w:pPr>
        <w:pStyle w:val="Default"/>
      </w:pPr>
    </w:p>
    <w:p w:rsidR="005D46AD" w:rsidRPr="008D13BA" w:rsidRDefault="005D46AD" w:rsidP="008D13BA">
      <w:pPr>
        <w:pStyle w:val="Default"/>
      </w:pPr>
      <w:r w:rsidRPr="008D13BA">
        <w:rPr>
          <w:b/>
          <w:bCs/>
        </w:rPr>
        <w:t xml:space="preserve">Использование методик - </w:t>
      </w:r>
      <w:r w:rsidRPr="008D13BA">
        <w:t xml:space="preserve">фронтально, индивидуально. </w:t>
      </w:r>
    </w:p>
    <w:p w:rsidR="00C03989" w:rsidRPr="008D13BA" w:rsidRDefault="00C03989" w:rsidP="008D13BA">
      <w:pPr>
        <w:spacing w:after="0" w:line="240" w:lineRule="auto"/>
        <w:jc w:val="center"/>
        <w:rPr>
          <w:rFonts w:ascii="Times New Roman" w:hAnsi="Times New Roman" w:cs="Times New Roman"/>
          <w:b/>
          <w:bCs/>
          <w:sz w:val="24"/>
          <w:szCs w:val="24"/>
        </w:rPr>
      </w:pPr>
    </w:p>
    <w:p w:rsidR="0055654D" w:rsidRDefault="0055654D" w:rsidP="008D13BA">
      <w:pPr>
        <w:spacing w:after="0" w:line="240" w:lineRule="auto"/>
        <w:jc w:val="center"/>
        <w:rPr>
          <w:rFonts w:ascii="Times New Roman" w:hAnsi="Times New Roman" w:cs="Times New Roman"/>
          <w:b/>
          <w:bCs/>
          <w:sz w:val="24"/>
          <w:szCs w:val="24"/>
        </w:rPr>
      </w:pPr>
    </w:p>
    <w:p w:rsidR="00A15F51" w:rsidRPr="0055654D" w:rsidRDefault="00C03989" w:rsidP="008D13BA">
      <w:pPr>
        <w:spacing w:after="0" w:line="240" w:lineRule="auto"/>
        <w:jc w:val="center"/>
        <w:rPr>
          <w:rFonts w:ascii="Times New Roman" w:hAnsi="Times New Roman" w:cs="Times New Roman"/>
          <w:sz w:val="28"/>
          <w:szCs w:val="28"/>
        </w:rPr>
      </w:pPr>
      <w:r w:rsidRPr="0055654D">
        <w:rPr>
          <w:rFonts w:ascii="Times New Roman" w:hAnsi="Times New Roman" w:cs="Times New Roman"/>
          <w:b/>
          <w:bCs/>
          <w:sz w:val="28"/>
          <w:szCs w:val="28"/>
        </w:rPr>
        <w:t>Пакет диагностического инструментария</w:t>
      </w:r>
      <w:r w:rsidR="005D46AD" w:rsidRPr="0055654D">
        <w:rPr>
          <w:rFonts w:ascii="Times New Roman" w:hAnsi="Times New Roman" w:cs="Times New Roman"/>
          <w:sz w:val="28"/>
          <w:szCs w:val="28"/>
        </w:rPr>
        <w:t>.</w:t>
      </w:r>
    </w:p>
    <w:p w:rsidR="0046085D" w:rsidRPr="008D13BA" w:rsidRDefault="0046085D" w:rsidP="008D13BA">
      <w:pPr>
        <w:spacing w:after="0" w:line="240" w:lineRule="auto"/>
        <w:jc w:val="center"/>
        <w:rPr>
          <w:rFonts w:ascii="Times New Roman" w:hAnsi="Times New Roman" w:cs="Times New Roman"/>
          <w:sz w:val="24"/>
          <w:szCs w:val="24"/>
        </w:rPr>
      </w:pPr>
    </w:p>
    <w:p w:rsidR="00C03989" w:rsidRPr="008D13BA" w:rsidRDefault="00C03989" w:rsidP="008D13BA">
      <w:pPr>
        <w:spacing w:after="0" w:line="240" w:lineRule="auto"/>
        <w:jc w:val="center"/>
        <w:rPr>
          <w:rFonts w:ascii="Times New Roman" w:eastAsia="Times New Roman" w:hAnsi="Times New Roman" w:cs="Times New Roman"/>
          <w:b/>
          <w:sz w:val="24"/>
          <w:szCs w:val="24"/>
        </w:rPr>
      </w:pPr>
      <w:r w:rsidRPr="008D13BA">
        <w:rPr>
          <w:rFonts w:ascii="Times New Roman" w:eastAsia="Times New Roman" w:hAnsi="Times New Roman" w:cs="Times New Roman"/>
          <w:b/>
          <w:sz w:val="24"/>
          <w:szCs w:val="24"/>
          <w:u w:val="single"/>
        </w:rPr>
        <w:t>Критическое мышление</w:t>
      </w:r>
      <w:r w:rsidRPr="008D13BA">
        <w:rPr>
          <w:rFonts w:ascii="Times New Roman" w:eastAsia="Times New Roman" w:hAnsi="Times New Roman" w:cs="Times New Roman"/>
          <w:b/>
          <w:sz w:val="24"/>
          <w:szCs w:val="24"/>
        </w:rPr>
        <w:t>.</w:t>
      </w:r>
    </w:p>
    <w:p w:rsidR="00C03989" w:rsidRPr="008D13BA" w:rsidRDefault="00C03989" w:rsidP="0055654D">
      <w:pPr>
        <w:pStyle w:val="a6"/>
        <w:numPr>
          <w:ilvl w:val="0"/>
          <w:numId w:val="4"/>
        </w:numPr>
        <w:spacing w:after="0" w:line="240" w:lineRule="auto"/>
        <w:ind w:left="0" w:firstLine="709"/>
        <w:jc w:val="both"/>
        <w:rPr>
          <w:rFonts w:ascii="Times New Roman" w:hAnsi="Times New Roman" w:cs="Times New Roman"/>
          <w:sz w:val="24"/>
          <w:szCs w:val="24"/>
        </w:rPr>
      </w:pPr>
      <w:r w:rsidRPr="008D13BA">
        <w:rPr>
          <w:rFonts w:ascii="Times New Roman" w:hAnsi="Times New Roman" w:cs="Times New Roman"/>
          <w:b/>
          <w:bCs/>
          <w:sz w:val="24"/>
          <w:szCs w:val="24"/>
        </w:rPr>
        <w:t xml:space="preserve">Методика «Нелепицы» (адаптированный вариант методики Р.С. </w:t>
      </w:r>
      <w:proofErr w:type="spellStart"/>
      <w:proofErr w:type="gramStart"/>
      <w:r w:rsidRPr="008D13BA">
        <w:rPr>
          <w:rFonts w:ascii="Times New Roman" w:hAnsi="Times New Roman" w:cs="Times New Roman"/>
          <w:b/>
          <w:bCs/>
          <w:sz w:val="24"/>
          <w:szCs w:val="24"/>
        </w:rPr>
        <w:t>Немова</w:t>
      </w:r>
      <w:proofErr w:type="spellEnd"/>
      <w:r w:rsidRPr="008D13BA">
        <w:rPr>
          <w:rFonts w:ascii="Times New Roman" w:hAnsi="Times New Roman" w:cs="Times New Roman"/>
          <w:sz w:val="24"/>
          <w:szCs w:val="24"/>
        </w:rPr>
        <w:t> )</w:t>
      </w:r>
      <w:proofErr w:type="gramEnd"/>
      <w:r w:rsidRPr="008D13BA">
        <w:rPr>
          <w:rFonts w:ascii="Times New Roman" w:hAnsi="Times New Roman" w:cs="Times New Roman"/>
          <w:sz w:val="24"/>
          <w:szCs w:val="24"/>
        </w:rPr>
        <w:t xml:space="preserve"> предназначена для детей 4–</w:t>
      </w:r>
      <w:r w:rsidR="00FB38C8">
        <w:rPr>
          <w:rFonts w:ascii="Times New Roman" w:hAnsi="Times New Roman" w:cs="Times New Roman"/>
          <w:sz w:val="24"/>
          <w:szCs w:val="24"/>
        </w:rPr>
        <w:t>7</w:t>
      </w:r>
      <w:r w:rsidRPr="008D13BA">
        <w:rPr>
          <w:rFonts w:ascii="Times New Roman" w:hAnsi="Times New Roman" w:cs="Times New Roman"/>
          <w:sz w:val="24"/>
          <w:szCs w:val="24"/>
        </w:rPr>
        <w:t xml:space="preserve"> лет.  </w:t>
      </w:r>
    </w:p>
    <w:p w:rsidR="00C03989" w:rsidRPr="008D13BA" w:rsidRDefault="00C03989" w:rsidP="0055654D">
      <w:pPr>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b/>
          <w:bCs/>
          <w:sz w:val="24"/>
          <w:szCs w:val="24"/>
        </w:rPr>
        <w:t>Цель</w:t>
      </w:r>
      <w:r w:rsidRPr="008D13BA">
        <w:rPr>
          <w:rFonts w:ascii="Times New Roman" w:hAnsi="Times New Roman" w:cs="Times New Roman"/>
          <w:sz w:val="24"/>
          <w:szCs w:val="24"/>
        </w:rPr>
        <w:t xml:space="preserve">: оценить элементарные образные представления ребёнка об окружающем мире и о логических связях и отношениях, существующих между некоторыми объектами этого мира </w:t>
      </w:r>
      <w:r w:rsidRPr="008D13BA">
        <w:rPr>
          <w:rFonts w:ascii="Times New Roman" w:hAnsi="Times New Roman" w:cs="Times New Roman"/>
          <w:sz w:val="24"/>
          <w:szCs w:val="24"/>
        </w:rPr>
        <w:lastRenderedPageBreak/>
        <w:t xml:space="preserve">(животными, их образом жизни, природой).  Выявить умение рассуждать логически и грамматически правильно выражать свою мысль.  </w:t>
      </w:r>
    </w:p>
    <w:p w:rsidR="00C03989" w:rsidRPr="008D13BA" w:rsidRDefault="00C03989" w:rsidP="0055654D">
      <w:pPr>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b/>
          <w:bCs/>
          <w:sz w:val="24"/>
          <w:szCs w:val="24"/>
        </w:rPr>
        <w:t>Процедура проведения</w:t>
      </w:r>
      <w:r w:rsidRPr="008D13BA">
        <w:rPr>
          <w:rFonts w:ascii="Times New Roman" w:hAnsi="Times New Roman" w:cs="Times New Roman"/>
          <w:sz w:val="24"/>
          <w:szCs w:val="24"/>
        </w:rPr>
        <w:t xml:space="preserve">: ребёнку показывают картинку с несколькими нелепыми ситуациями. Во время рассматривания картинки ребёнок получает инструкцию: «Внимательно посмотри на эту картинку и скажи, всё ли здесь находится на своём месте и правильно нарисовано. Если что-то не так, то укажи на это и объясни, почему это не так. Расскажи, как на самом деле всё должно быть».  </w:t>
      </w:r>
    </w:p>
    <w:p w:rsidR="00C03989" w:rsidRPr="008D13BA" w:rsidRDefault="00C03989" w:rsidP="0055654D">
      <w:pPr>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b/>
          <w:bCs/>
          <w:sz w:val="24"/>
          <w:szCs w:val="24"/>
        </w:rPr>
        <w:t>Оценка результатов</w:t>
      </w:r>
      <w:r w:rsidRPr="008D13BA">
        <w:rPr>
          <w:rFonts w:ascii="Times New Roman" w:hAnsi="Times New Roman" w:cs="Times New Roman"/>
          <w:sz w:val="24"/>
          <w:szCs w:val="24"/>
        </w:rPr>
        <w:t xml:space="preserve">: за три минуты ребёнок должен </w:t>
      </w:r>
      <w:proofErr w:type="gramStart"/>
      <w:r w:rsidRPr="008D13BA">
        <w:rPr>
          <w:rFonts w:ascii="Times New Roman" w:hAnsi="Times New Roman" w:cs="Times New Roman"/>
          <w:sz w:val="24"/>
          <w:szCs w:val="24"/>
        </w:rPr>
        <w:t>заметить</w:t>
      </w:r>
      <w:proofErr w:type="gramEnd"/>
      <w:r w:rsidRPr="008D13BA">
        <w:rPr>
          <w:rFonts w:ascii="Times New Roman" w:hAnsi="Times New Roman" w:cs="Times New Roman"/>
          <w:sz w:val="24"/>
          <w:szCs w:val="24"/>
        </w:rPr>
        <w:t xml:space="preserve"> как можно больше нелепых ситуаций и объяснить, что не так, почему не так и как на самом деле должно быть.  </w:t>
      </w:r>
    </w:p>
    <w:p w:rsidR="00C03989" w:rsidRPr="008D13BA" w:rsidRDefault="00C03989" w:rsidP="0055654D">
      <w:pPr>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b/>
          <w:bCs/>
          <w:sz w:val="24"/>
          <w:szCs w:val="24"/>
        </w:rPr>
        <w:t>Критерии оценки в баллах</w:t>
      </w:r>
      <w:r w:rsidRPr="008D13BA">
        <w:rPr>
          <w:rFonts w:ascii="Times New Roman" w:hAnsi="Times New Roman" w:cs="Times New Roman"/>
          <w:sz w:val="24"/>
          <w:szCs w:val="24"/>
        </w:rPr>
        <w:t xml:space="preserve">:  </w:t>
      </w:r>
    </w:p>
    <w:p w:rsidR="00C03989" w:rsidRPr="008D13BA" w:rsidRDefault="00C03989" w:rsidP="0055654D">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8D13BA">
        <w:rPr>
          <w:rFonts w:ascii="Times New Roman" w:hAnsi="Times New Roman" w:cs="Times New Roman"/>
          <w:sz w:val="24"/>
          <w:szCs w:val="24"/>
        </w:rPr>
        <w:t xml:space="preserve">10 баллов — ребёнок заметил все 8 нелепиц, имеющихся на картинке, успел удовлетворительно объяснить, что не так, и как на самом деле должно быть.  </w:t>
      </w:r>
    </w:p>
    <w:p w:rsidR="00C03989" w:rsidRPr="008D13BA" w:rsidRDefault="00C03989" w:rsidP="0055654D">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8D13BA">
        <w:rPr>
          <w:rFonts w:ascii="Times New Roman" w:hAnsi="Times New Roman" w:cs="Times New Roman"/>
          <w:sz w:val="24"/>
          <w:szCs w:val="24"/>
        </w:rPr>
        <w:t xml:space="preserve">8–9 баллов — ребёнок заметил и отметил все имеющиеся нелепицы, но от 1 до 3 не сумел до конца объяснить или сказать, как на самом деле должно быть.  </w:t>
      </w:r>
    </w:p>
    <w:p w:rsidR="00C03989" w:rsidRPr="008D13BA" w:rsidRDefault="00C03989" w:rsidP="0055654D">
      <w:pPr>
        <w:numPr>
          <w:ilvl w:val="0"/>
          <w:numId w:val="3"/>
        </w:numPr>
        <w:tabs>
          <w:tab w:val="left" w:pos="851"/>
        </w:tabs>
        <w:spacing w:after="0" w:line="240" w:lineRule="auto"/>
        <w:ind w:left="0" w:firstLine="709"/>
        <w:jc w:val="both"/>
        <w:rPr>
          <w:rFonts w:ascii="Times New Roman" w:hAnsi="Times New Roman" w:cs="Times New Roman"/>
          <w:sz w:val="24"/>
          <w:szCs w:val="24"/>
        </w:rPr>
      </w:pPr>
      <w:r w:rsidRPr="008D13BA">
        <w:rPr>
          <w:rFonts w:ascii="Times New Roman" w:hAnsi="Times New Roman" w:cs="Times New Roman"/>
          <w:sz w:val="24"/>
          <w:szCs w:val="24"/>
        </w:rPr>
        <w:t xml:space="preserve">4–7 баллов — ребёнок заметил все нелепицы, но 3–4 не успел до конца объяснить и сказать, как должно быть.  </w:t>
      </w:r>
    </w:p>
    <w:p w:rsidR="00C03989" w:rsidRPr="008D13BA" w:rsidRDefault="00C03989" w:rsidP="0055654D">
      <w:pPr>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sz w:val="24"/>
          <w:szCs w:val="24"/>
        </w:rPr>
        <w:t>В случае затруднения ребёнку оказывается помощь. При оценке учитываются включение ребёнка в работу, сосредоточенность, отношение к ней, самостоятельность, понимание и оценка ситуации в целом, планомерность описания картинки.</w:t>
      </w:r>
    </w:p>
    <w:p w:rsidR="00C03989" w:rsidRPr="008D13BA" w:rsidRDefault="00C03989" w:rsidP="0055654D">
      <w:pPr>
        <w:spacing w:after="0" w:line="240" w:lineRule="auto"/>
        <w:ind w:firstLine="709"/>
        <w:jc w:val="both"/>
        <w:rPr>
          <w:rFonts w:ascii="Times New Roman" w:hAnsi="Times New Roman" w:cs="Times New Roman"/>
          <w:sz w:val="24"/>
          <w:szCs w:val="24"/>
        </w:rPr>
      </w:pPr>
    </w:p>
    <w:p w:rsidR="00C03989" w:rsidRPr="008D13BA" w:rsidRDefault="00C03989" w:rsidP="0055654D">
      <w:pPr>
        <w:pStyle w:val="a6"/>
        <w:numPr>
          <w:ilvl w:val="0"/>
          <w:numId w:val="4"/>
        </w:numPr>
        <w:spacing w:after="0" w:line="240" w:lineRule="auto"/>
        <w:ind w:left="0" w:firstLine="709"/>
        <w:jc w:val="both"/>
        <w:rPr>
          <w:rFonts w:ascii="Times New Roman" w:hAnsi="Times New Roman" w:cs="Times New Roman"/>
          <w:sz w:val="24"/>
          <w:szCs w:val="24"/>
        </w:rPr>
      </w:pPr>
      <w:r w:rsidRPr="008D13BA">
        <w:rPr>
          <w:rFonts w:ascii="Times New Roman" w:hAnsi="Times New Roman" w:cs="Times New Roman"/>
          <w:b/>
          <w:bCs/>
          <w:sz w:val="24"/>
          <w:szCs w:val="24"/>
        </w:rPr>
        <w:t>Методика «Какие предметы спрятаны в рисунках» (</w:t>
      </w:r>
      <w:r w:rsidR="008D13BA" w:rsidRPr="008D13BA">
        <w:rPr>
          <w:rFonts w:ascii="Times New Roman" w:hAnsi="Times New Roman" w:cs="Times New Roman"/>
          <w:b/>
          <w:bCs/>
          <w:sz w:val="24"/>
          <w:szCs w:val="24"/>
        </w:rPr>
        <w:t xml:space="preserve">адаптированный вариант методики </w:t>
      </w:r>
      <w:r w:rsidRPr="008D13BA">
        <w:rPr>
          <w:rFonts w:ascii="Times New Roman" w:hAnsi="Times New Roman" w:cs="Times New Roman"/>
          <w:b/>
          <w:bCs/>
          <w:sz w:val="24"/>
          <w:szCs w:val="24"/>
        </w:rPr>
        <w:t xml:space="preserve">Р. С. </w:t>
      </w:r>
      <w:proofErr w:type="spellStart"/>
      <w:r w:rsidRPr="008D13BA">
        <w:rPr>
          <w:rFonts w:ascii="Times New Roman" w:hAnsi="Times New Roman" w:cs="Times New Roman"/>
          <w:b/>
          <w:bCs/>
          <w:sz w:val="24"/>
          <w:szCs w:val="24"/>
        </w:rPr>
        <w:t>Немов</w:t>
      </w:r>
      <w:r w:rsidR="008D13BA" w:rsidRPr="008D13BA">
        <w:rPr>
          <w:rFonts w:ascii="Times New Roman" w:hAnsi="Times New Roman" w:cs="Times New Roman"/>
          <w:b/>
          <w:bCs/>
          <w:sz w:val="24"/>
          <w:szCs w:val="24"/>
        </w:rPr>
        <w:t>а</w:t>
      </w:r>
      <w:proofErr w:type="spellEnd"/>
      <w:r w:rsidRPr="008D13BA">
        <w:rPr>
          <w:rFonts w:ascii="Times New Roman" w:hAnsi="Times New Roman" w:cs="Times New Roman"/>
          <w:b/>
          <w:bCs/>
          <w:sz w:val="24"/>
          <w:szCs w:val="24"/>
        </w:rPr>
        <w:t xml:space="preserve">) </w:t>
      </w:r>
    </w:p>
    <w:p w:rsidR="00C03989" w:rsidRPr="008D13BA" w:rsidRDefault="00C03989" w:rsidP="0055654D">
      <w:pPr>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b/>
          <w:bCs/>
          <w:sz w:val="24"/>
          <w:szCs w:val="24"/>
        </w:rPr>
        <w:t>      </w:t>
      </w:r>
    </w:p>
    <w:p w:rsidR="00C03989" w:rsidRPr="008D13BA" w:rsidRDefault="00C03989" w:rsidP="0055654D">
      <w:pPr>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b/>
          <w:bCs/>
          <w:sz w:val="24"/>
          <w:szCs w:val="24"/>
        </w:rPr>
        <w:t>Цель:</w:t>
      </w:r>
      <w:r w:rsidRPr="008D13BA">
        <w:rPr>
          <w:rFonts w:ascii="Times New Roman" w:hAnsi="Times New Roman" w:cs="Times New Roman"/>
          <w:sz w:val="24"/>
          <w:szCs w:val="24"/>
        </w:rPr>
        <w:t> диагностика познавательных способностей дошкольников.</w:t>
      </w:r>
    </w:p>
    <w:p w:rsidR="00C03989" w:rsidRPr="008D13BA" w:rsidRDefault="00C03989" w:rsidP="0055654D">
      <w:pPr>
        <w:spacing w:after="0" w:line="240" w:lineRule="auto"/>
        <w:ind w:firstLine="709"/>
        <w:jc w:val="both"/>
        <w:rPr>
          <w:rFonts w:ascii="Times New Roman" w:hAnsi="Times New Roman" w:cs="Times New Roman"/>
          <w:sz w:val="24"/>
          <w:szCs w:val="24"/>
        </w:rPr>
      </w:pPr>
      <w:r w:rsidRPr="008D13BA">
        <w:rPr>
          <w:rFonts w:ascii="Times New Roman" w:hAnsi="Times New Roman" w:cs="Times New Roman"/>
          <w:sz w:val="24"/>
          <w:szCs w:val="24"/>
        </w:rPr>
        <w:t>       Ребенку представляется несколько рисунков, в которых как бы спрятаны предметы, которые хорошо ему известны.</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 </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noProof/>
          <w:sz w:val="24"/>
          <w:szCs w:val="24"/>
        </w:rPr>
        <w:drawing>
          <wp:inline distT="0" distB="0" distL="0" distR="0">
            <wp:extent cx="3810000" cy="1552575"/>
            <wp:effectExtent l="0" t="0" r="0" b="9525"/>
            <wp:docPr id="2929913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1552575"/>
                    </a:xfrm>
                    <a:prstGeom prst="rect">
                      <a:avLst/>
                    </a:prstGeom>
                    <a:noFill/>
                    <a:ln>
                      <a:noFill/>
                    </a:ln>
                  </pic:spPr>
                </pic:pic>
              </a:graphicData>
            </a:graphic>
          </wp:inline>
        </w:drawing>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       Время выполнения задания ограничено 1 минутой.</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       Последовательно представляется 3 картинки. Каждая следующая картинка дается ребенку только поел того, как он нашел все предметы на предыдущей</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b/>
          <w:bCs/>
          <w:sz w:val="24"/>
          <w:szCs w:val="24"/>
        </w:rPr>
        <w:t>       Оценка результатов:</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10 баллов   — названы 14 предметов, время —20 сек.;</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8—9 баллов — названы все предметы за 21—30 сек.;</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6—7 баллов — названы все предметы за 31—40 сек.;</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4—5 баллов — ребенок решил задачу поиска за 41—50 сек.;</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2—3 балла — ребенок справился с задачей за 51—|60 сек.;</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0—1 балл   — за время большее 60 сек. ребенок не смог решить задачу по поиску и названию всех 14 предметов.</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b/>
          <w:bCs/>
          <w:sz w:val="24"/>
          <w:szCs w:val="24"/>
        </w:rPr>
        <w:t>       Оценка уровня развития ребенка:</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10 баллов — очень высокий уровень;</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8—9 баллов — высокий;</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4—7 баллов — средний;</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2—3 балла — низкий;</w:t>
      </w:r>
    </w:p>
    <w:p w:rsidR="00C03989" w:rsidRPr="008D13BA" w:rsidRDefault="00C03989" w:rsidP="008D13BA">
      <w:pPr>
        <w:spacing w:after="0" w:line="240" w:lineRule="auto"/>
        <w:ind w:firstLine="709"/>
        <w:rPr>
          <w:rFonts w:ascii="Times New Roman" w:hAnsi="Times New Roman" w:cs="Times New Roman"/>
          <w:sz w:val="24"/>
          <w:szCs w:val="24"/>
          <w:lang w:val="en-US"/>
        </w:rPr>
      </w:pPr>
      <w:r w:rsidRPr="008D13BA">
        <w:rPr>
          <w:rFonts w:ascii="Times New Roman" w:hAnsi="Times New Roman" w:cs="Times New Roman"/>
          <w:sz w:val="24"/>
          <w:szCs w:val="24"/>
        </w:rPr>
        <w:t>0—1 балл — очень низкий.</w:t>
      </w:r>
    </w:p>
    <w:p w:rsidR="00C03989" w:rsidRPr="008D13BA" w:rsidRDefault="00C03989" w:rsidP="008D13BA">
      <w:pPr>
        <w:spacing w:after="0" w:line="240" w:lineRule="auto"/>
        <w:ind w:firstLine="709"/>
        <w:rPr>
          <w:rFonts w:ascii="Times New Roman" w:hAnsi="Times New Roman" w:cs="Times New Roman"/>
          <w:sz w:val="24"/>
          <w:szCs w:val="24"/>
        </w:rPr>
      </w:pPr>
    </w:p>
    <w:p w:rsidR="00C03989" w:rsidRPr="008D13BA" w:rsidRDefault="00C03989" w:rsidP="0055654D">
      <w:pPr>
        <w:pStyle w:val="a6"/>
        <w:numPr>
          <w:ilvl w:val="0"/>
          <w:numId w:val="4"/>
        </w:numPr>
        <w:spacing w:after="0" w:line="240" w:lineRule="auto"/>
        <w:ind w:left="0" w:firstLine="709"/>
        <w:jc w:val="both"/>
        <w:rPr>
          <w:rFonts w:ascii="Times New Roman" w:hAnsi="Times New Roman" w:cs="Times New Roman"/>
          <w:sz w:val="24"/>
          <w:szCs w:val="24"/>
        </w:rPr>
      </w:pPr>
      <w:r w:rsidRPr="008D13BA">
        <w:rPr>
          <w:rFonts w:ascii="Times New Roman" w:hAnsi="Times New Roman" w:cs="Times New Roman"/>
          <w:b/>
          <w:bCs/>
          <w:sz w:val="24"/>
          <w:szCs w:val="24"/>
        </w:rPr>
        <w:t>Метод</w:t>
      </w:r>
      <w:r w:rsidRPr="008D13BA">
        <w:rPr>
          <w:rFonts w:ascii="Times New Roman" w:hAnsi="Times New Roman" w:cs="Times New Roman"/>
          <w:b/>
          <w:bCs/>
          <w:sz w:val="24"/>
          <w:szCs w:val="24"/>
          <w:lang w:val="be-BY"/>
        </w:rPr>
        <w:t xml:space="preserve"> экспертной оценк</w:t>
      </w:r>
      <w:r w:rsidRPr="008D13BA">
        <w:rPr>
          <w:rFonts w:ascii="Times New Roman" w:hAnsi="Times New Roman" w:cs="Times New Roman"/>
          <w:b/>
          <w:bCs/>
          <w:sz w:val="24"/>
          <w:szCs w:val="24"/>
        </w:rPr>
        <w:t>и воспитателя проявлений критического мышлений у старших дошкольников (составлена на основе критериев критического мышления).</w:t>
      </w:r>
    </w:p>
    <w:p w:rsidR="00C03989" w:rsidRPr="008D13BA" w:rsidRDefault="00C03989" w:rsidP="0055654D">
      <w:pPr>
        <w:spacing w:after="0" w:line="240" w:lineRule="auto"/>
        <w:ind w:firstLine="709"/>
        <w:jc w:val="both"/>
        <w:rPr>
          <w:rFonts w:ascii="Times New Roman" w:hAnsi="Times New Roman" w:cs="Times New Roman"/>
          <w:sz w:val="24"/>
          <w:szCs w:val="24"/>
          <w:lang w:val="be-BY"/>
        </w:rPr>
      </w:pPr>
      <w:r w:rsidRPr="008D13BA">
        <w:rPr>
          <w:rFonts w:ascii="Times New Roman" w:hAnsi="Times New Roman" w:cs="Times New Roman"/>
          <w:sz w:val="24"/>
          <w:szCs w:val="24"/>
          <w:lang w:val="be-BY"/>
        </w:rPr>
        <w:lastRenderedPageBreak/>
        <w:t>Позволяет оценить воспитателю степень выраженности проявлений критического мышления у старших дошкольников с помощью следующих критериев:</w:t>
      </w:r>
    </w:p>
    <w:p w:rsidR="00C03989" w:rsidRPr="008D13BA" w:rsidRDefault="00C03989" w:rsidP="0055654D">
      <w:pPr>
        <w:pStyle w:val="a6"/>
        <w:numPr>
          <w:ilvl w:val="0"/>
          <w:numId w:val="5"/>
        </w:numPr>
        <w:spacing w:after="0" w:line="240" w:lineRule="auto"/>
        <w:ind w:left="0" w:firstLine="709"/>
        <w:jc w:val="both"/>
        <w:rPr>
          <w:rFonts w:ascii="Times New Roman" w:hAnsi="Times New Roman" w:cs="Times New Roman"/>
          <w:sz w:val="24"/>
          <w:szCs w:val="24"/>
        </w:rPr>
      </w:pPr>
      <w:r w:rsidRPr="008D13BA">
        <w:rPr>
          <w:rFonts w:ascii="Times New Roman" w:hAnsi="Times New Roman" w:cs="Times New Roman"/>
          <w:sz w:val="24"/>
          <w:szCs w:val="24"/>
        </w:rPr>
        <w:t>Наблюдательность (умение подмечать детали, собирать данные с помощью органов чувств, находить ошибки, устранять их и выявлять причины допущенных ошибок) – оценка от 1 до 5 баллов.</w:t>
      </w:r>
    </w:p>
    <w:p w:rsidR="00C03989" w:rsidRPr="008D13BA" w:rsidRDefault="00C03989" w:rsidP="0055654D">
      <w:pPr>
        <w:pStyle w:val="a6"/>
        <w:numPr>
          <w:ilvl w:val="0"/>
          <w:numId w:val="5"/>
        </w:numPr>
        <w:spacing w:after="0" w:line="240" w:lineRule="auto"/>
        <w:ind w:left="0" w:firstLine="709"/>
        <w:jc w:val="both"/>
        <w:rPr>
          <w:rFonts w:ascii="Times New Roman" w:hAnsi="Times New Roman" w:cs="Times New Roman"/>
          <w:sz w:val="24"/>
          <w:szCs w:val="24"/>
        </w:rPr>
      </w:pPr>
      <w:r w:rsidRPr="008D13BA">
        <w:rPr>
          <w:rFonts w:ascii="Times New Roman" w:hAnsi="Times New Roman" w:cs="Times New Roman"/>
          <w:sz w:val="24"/>
          <w:szCs w:val="24"/>
        </w:rPr>
        <w:t>Поиск альтернатив (выбор одного из двух (или нескольких) возможных решений) – оценка от 1 до 5 баллов.</w:t>
      </w:r>
    </w:p>
    <w:p w:rsidR="00C03989" w:rsidRPr="008D13BA" w:rsidRDefault="00C03989" w:rsidP="0055654D">
      <w:pPr>
        <w:pStyle w:val="a6"/>
        <w:numPr>
          <w:ilvl w:val="0"/>
          <w:numId w:val="5"/>
        </w:numPr>
        <w:spacing w:after="0" w:line="240" w:lineRule="auto"/>
        <w:ind w:left="0" w:firstLine="709"/>
        <w:jc w:val="both"/>
        <w:rPr>
          <w:rFonts w:ascii="Times New Roman" w:hAnsi="Times New Roman" w:cs="Times New Roman"/>
          <w:sz w:val="24"/>
          <w:szCs w:val="24"/>
        </w:rPr>
      </w:pPr>
      <w:r w:rsidRPr="008D13BA">
        <w:rPr>
          <w:rFonts w:ascii="Times New Roman" w:hAnsi="Times New Roman" w:cs="Times New Roman"/>
          <w:sz w:val="24"/>
          <w:szCs w:val="24"/>
        </w:rPr>
        <w:t>Гибкость мышления (умение не только быстро искать новые стратегии, но и пересматривать свои решения, отказывать от старых взглядов, если они оказались неправильными) – оценка от 1 до 5 баллов.</w:t>
      </w:r>
    </w:p>
    <w:p w:rsidR="00C03989" w:rsidRPr="008D13BA" w:rsidRDefault="00C03989" w:rsidP="0055654D">
      <w:pPr>
        <w:pStyle w:val="a6"/>
        <w:numPr>
          <w:ilvl w:val="0"/>
          <w:numId w:val="5"/>
        </w:numPr>
        <w:spacing w:after="0" w:line="240" w:lineRule="auto"/>
        <w:ind w:left="0" w:firstLine="709"/>
        <w:jc w:val="both"/>
        <w:rPr>
          <w:rFonts w:ascii="Times New Roman" w:hAnsi="Times New Roman" w:cs="Times New Roman"/>
          <w:sz w:val="24"/>
          <w:szCs w:val="24"/>
        </w:rPr>
      </w:pPr>
      <w:r w:rsidRPr="008D13BA">
        <w:rPr>
          <w:rFonts w:ascii="Times New Roman" w:hAnsi="Times New Roman" w:cs="Times New Roman"/>
          <w:sz w:val="24"/>
          <w:szCs w:val="24"/>
        </w:rPr>
        <w:t>Логичность изложения (логическая последовательность и рациональность доказательности) – оценка от 1 до 5 баллов.</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На основе оценки воспитателем проявлений критического мышления у ребенка возможно три степени их выраженности:</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 Низкая степень (от 4 до 8 баллов);</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 Средняя степень (от 9 до 15 баллов);</w:t>
      </w:r>
    </w:p>
    <w:p w:rsidR="00C03989" w:rsidRPr="008D13BA" w:rsidRDefault="00C03989" w:rsidP="008D13BA">
      <w:pPr>
        <w:spacing w:after="0" w:line="240" w:lineRule="auto"/>
        <w:ind w:firstLine="709"/>
        <w:rPr>
          <w:rFonts w:ascii="Times New Roman" w:hAnsi="Times New Roman" w:cs="Times New Roman"/>
          <w:sz w:val="24"/>
          <w:szCs w:val="24"/>
        </w:rPr>
      </w:pPr>
      <w:r w:rsidRPr="008D13BA">
        <w:rPr>
          <w:rFonts w:ascii="Times New Roman" w:hAnsi="Times New Roman" w:cs="Times New Roman"/>
          <w:sz w:val="24"/>
          <w:szCs w:val="24"/>
        </w:rPr>
        <w:t>- Высокая степень (от 16 до 20 баллов).</w:t>
      </w:r>
    </w:p>
    <w:p w:rsidR="008D13BA" w:rsidRPr="008D13BA" w:rsidRDefault="008D13BA" w:rsidP="008D13BA">
      <w:pPr>
        <w:spacing w:after="0" w:line="240" w:lineRule="auto"/>
        <w:ind w:firstLine="709"/>
        <w:rPr>
          <w:rFonts w:ascii="Times New Roman" w:hAnsi="Times New Roman" w:cs="Times New Roman"/>
          <w:b/>
          <w:bCs/>
          <w:sz w:val="24"/>
          <w:szCs w:val="24"/>
          <w:u w:val="single"/>
        </w:rPr>
      </w:pPr>
    </w:p>
    <w:p w:rsidR="00C03989" w:rsidRDefault="00C03989" w:rsidP="008D13BA">
      <w:pPr>
        <w:spacing w:after="0" w:line="240" w:lineRule="auto"/>
        <w:ind w:firstLine="709"/>
        <w:jc w:val="center"/>
        <w:rPr>
          <w:rFonts w:ascii="Times New Roman" w:hAnsi="Times New Roman" w:cs="Times New Roman"/>
          <w:b/>
          <w:sz w:val="24"/>
          <w:szCs w:val="24"/>
        </w:rPr>
      </w:pPr>
      <w:r w:rsidRPr="008D13BA">
        <w:rPr>
          <w:rFonts w:ascii="Times New Roman" w:hAnsi="Times New Roman" w:cs="Times New Roman"/>
          <w:b/>
          <w:sz w:val="24"/>
          <w:szCs w:val="24"/>
        </w:rPr>
        <w:t>Карта наблюдений воспитателя для диагностики уровня развития критического мышления старших дошкольников</w:t>
      </w:r>
    </w:p>
    <w:p w:rsidR="0055654D" w:rsidRPr="008D13BA" w:rsidRDefault="0055654D" w:rsidP="008D13BA">
      <w:pPr>
        <w:spacing w:after="0" w:line="240" w:lineRule="auto"/>
        <w:ind w:firstLine="709"/>
        <w:jc w:val="center"/>
        <w:rPr>
          <w:rFonts w:ascii="Times New Roman" w:hAnsi="Times New Roman" w:cs="Times New Roman"/>
          <w:b/>
          <w:sz w:val="24"/>
          <w:szCs w:val="24"/>
        </w:rPr>
      </w:pPr>
    </w:p>
    <w:tbl>
      <w:tblPr>
        <w:tblStyle w:val="a7"/>
        <w:tblW w:w="0" w:type="auto"/>
        <w:tblInd w:w="817" w:type="dxa"/>
        <w:tblLook w:val="04A0" w:firstRow="1" w:lastRow="0" w:firstColumn="1" w:lastColumn="0" w:noHBand="0" w:noVBand="1"/>
      </w:tblPr>
      <w:tblGrid>
        <w:gridCol w:w="2235"/>
        <w:gridCol w:w="3260"/>
        <w:gridCol w:w="2126"/>
        <w:gridCol w:w="1950"/>
      </w:tblGrid>
      <w:tr w:rsidR="00C03989" w:rsidRPr="008D13BA" w:rsidTr="00247448">
        <w:tc>
          <w:tcPr>
            <w:tcW w:w="2235" w:type="dxa"/>
          </w:tcPr>
          <w:p w:rsidR="00C03989" w:rsidRPr="008D13BA" w:rsidRDefault="00C03989" w:rsidP="008D13BA">
            <w:pPr>
              <w:jc w:val="center"/>
              <w:rPr>
                <w:rFonts w:ascii="Times New Roman" w:hAnsi="Times New Roman" w:cs="Times New Roman"/>
                <w:sz w:val="24"/>
                <w:szCs w:val="24"/>
              </w:rPr>
            </w:pPr>
            <w:r w:rsidRPr="008D13BA">
              <w:rPr>
                <w:rFonts w:ascii="Times New Roman" w:hAnsi="Times New Roman" w:cs="Times New Roman"/>
                <w:sz w:val="24"/>
                <w:szCs w:val="24"/>
              </w:rPr>
              <w:t>Предмет наблюдения</w:t>
            </w:r>
          </w:p>
        </w:tc>
        <w:tc>
          <w:tcPr>
            <w:tcW w:w="3260" w:type="dxa"/>
          </w:tcPr>
          <w:p w:rsidR="00C03989" w:rsidRPr="008D13BA" w:rsidRDefault="00C03989" w:rsidP="008D13BA">
            <w:pPr>
              <w:jc w:val="center"/>
              <w:rPr>
                <w:rFonts w:ascii="Times New Roman" w:hAnsi="Times New Roman" w:cs="Times New Roman"/>
                <w:sz w:val="24"/>
                <w:szCs w:val="24"/>
              </w:rPr>
            </w:pPr>
            <w:r w:rsidRPr="008D13BA">
              <w:rPr>
                <w:rFonts w:ascii="Times New Roman" w:hAnsi="Times New Roman" w:cs="Times New Roman"/>
                <w:sz w:val="24"/>
                <w:szCs w:val="24"/>
              </w:rPr>
              <w:t>На что важно обратить внимание</w:t>
            </w:r>
          </w:p>
        </w:tc>
        <w:tc>
          <w:tcPr>
            <w:tcW w:w="2126" w:type="dxa"/>
          </w:tcPr>
          <w:p w:rsidR="00C03989" w:rsidRPr="008D13BA" w:rsidRDefault="00C03989" w:rsidP="008D13BA">
            <w:pPr>
              <w:jc w:val="center"/>
              <w:rPr>
                <w:rFonts w:ascii="Times New Roman" w:hAnsi="Times New Roman" w:cs="Times New Roman"/>
                <w:sz w:val="24"/>
                <w:szCs w:val="24"/>
              </w:rPr>
            </w:pPr>
            <w:r w:rsidRPr="008D13BA">
              <w:rPr>
                <w:rFonts w:ascii="Times New Roman" w:hAnsi="Times New Roman" w:cs="Times New Roman"/>
                <w:sz w:val="24"/>
                <w:szCs w:val="24"/>
              </w:rPr>
              <w:t xml:space="preserve">Примечания </w:t>
            </w:r>
          </w:p>
        </w:tc>
        <w:tc>
          <w:tcPr>
            <w:tcW w:w="1950" w:type="dxa"/>
          </w:tcPr>
          <w:p w:rsidR="00C03989" w:rsidRPr="008D13BA" w:rsidRDefault="00C03989" w:rsidP="008D13BA">
            <w:pPr>
              <w:jc w:val="center"/>
              <w:rPr>
                <w:rFonts w:ascii="Times New Roman" w:hAnsi="Times New Roman" w:cs="Times New Roman"/>
                <w:sz w:val="24"/>
                <w:szCs w:val="24"/>
              </w:rPr>
            </w:pPr>
            <w:r w:rsidRPr="008D13BA">
              <w:rPr>
                <w:rFonts w:ascii="Times New Roman" w:hAnsi="Times New Roman" w:cs="Times New Roman"/>
                <w:sz w:val="24"/>
                <w:szCs w:val="24"/>
              </w:rPr>
              <w:t xml:space="preserve">Выводы </w:t>
            </w:r>
          </w:p>
        </w:tc>
      </w:tr>
      <w:tr w:rsidR="00C03989" w:rsidRPr="008D13BA" w:rsidTr="00247448">
        <w:tc>
          <w:tcPr>
            <w:tcW w:w="2235" w:type="dxa"/>
          </w:tcPr>
          <w:p w:rsidR="00C03989" w:rsidRPr="008D13BA" w:rsidRDefault="00C03989" w:rsidP="008D13BA">
            <w:pPr>
              <w:jc w:val="center"/>
              <w:rPr>
                <w:rFonts w:ascii="Times New Roman" w:hAnsi="Times New Roman" w:cs="Times New Roman"/>
                <w:sz w:val="24"/>
                <w:szCs w:val="24"/>
              </w:rPr>
            </w:pPr>
            <w:r w:rsidRPr="008D13BA">
              <w:rPr>
                <w:rFonts w:ascii="Times New Roman" w:hAnsi="Times New Roman" w:cs="Times New Roman"/>
                <w:sz w:val="24"/>
                <w:szCs w:val="24"/>
              </w:rPr>
              <w:t>Умение ясно и четко формулировать вопрос или проблему</w:t>
            </w:r>
          </w:p>
        </w:tc>
        <w:tc>
          <w:tcPr>
            <w:tcW w:w="3260" w:type="dxa"/>
          </w:tcPr>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Любознателен ли ребенок, часто задает вопросы и находит на них ответы. Общителен и активен в образовательном процессе. Ясно и уверенно выражает свои мысли.</w:t>
            </w:r>
          </w:p>
        </w:tc>
        <w:tc>
          <w:tcPr>
            <w:tcW w:w="2126" w:type="dxa"/>
          </w:tcPr>
          <w:p w:rsidR="00C03989" w:rsidRPr="008D13BA" w:rsidRDefault="00C03989" w:rsidP="008D13BA">
            <w:pPr>
              <w:jc w:val="center"/>
              <w:rPr>
                <w:rFonts w:ascii="Times New Roman" w:hAnsi="Times New Roman" w:cs="Times New Roman"/>
                <w:sz w:val="24"/>
                <w:szCs w:val="24"/>
              </w:rPr>
            </w:pPr>
          </w:p>
        </w:tc>
        <w:tc>
          <w:tcPr>
            <w:tcW w:w="1950" w:type="dxa"/>
          </w:tcPr>
          <w:p w:rsidR="00C03989" w:rsidRPr="008D13BA" w:rsidRDefault="00C03989" w:rsidP="008D13BA">
            <w:pPr>
              <w:jc w:val="center"/>
              <w:rPr>
                <w:rFonts w:ascii="Times New Roman" w:hAnsi="Times New Roman" w:cs="Times New Roman"/>
                <w:sz w:val="24"/>
                <w:szCs w:val="24"/>
              </w:rPr>
            </w:pPr>
          </w:p>
        </w:tc>
      </w:tr>
      <w:tr w:rsidR="00C03989" w:rsidRPr="008D13BA" w:rsidTr="00247448">
        <w:tc>
          <w:tcPr>
            <w:tcW w:w="2235" w:type="dxa"/>
          </w:tcPr>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Умение</w:t>
            </w:r>
          </w:p>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собирать</w:t>
            </w:r>
          </w:p>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информацию, которая нужна для раз-</w:t>
            </w:r>
          </w:p>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решения вопроса</w:t>
            </w:r>
          </w:p>
        </w:tc>
        <w:tc>
          <w:tcPr>
            <w:tcW w:w="3260" w:type="dxa"/>
          </w:tcPr>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Насколько развито</w:t>
            </w:r>
          </w:p>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умение</w:t>
            </w:r>
          </w:p>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 xml:space="preserve">ориентироваться в задании, делать </w:t>
            </w:r>
          </w:p>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умозаключения.</w:t>
            </w:r>
          </w:p>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Есть ли желание найти ответ на  вопросы. Насколько активен  в поиске информации.</w:t>
            </w:r>
          </w:p>
        </w:tc>
        <w:tc>
          <w:tcPr>
            <w:tcW w:w="2126" w:type="dxa"/>
          </w:tcPr>
          <w:p w:rsidR="00C03989" w:rsidRPr="008D13BA" w:rsidRDefault="00C03989" w:rsidP="008D13BA">
            <w:pPr>
              <w:jc w:val="center"/>
              <w:rPr>
                <w:rFonts w:ascii="Times New Roman" w:hAnsi="Times New Roman" w:cs="Times New Roman"/>
                <w:sz w:val="24"/>
                <w:szCs w:val="24"/>
              </w:rPr>
            </w:pPr>
          </w:p>
        </w:tc>
        <w:tc>
          <w:tcPr>
            <w:tcW w:w="1950" w:type="dxa"/>
          </w:tcPr>
          <w:p w:rsidR="00C03989" w:rsidRPr="008D13BA" w:rsidRDefault="00C03989" w:rsidP="008D13BA">
            <w:pPr>
              <w:jc w:val="center"/>
              <w:rPr>
                <w:rFonts w:ascii="Times New Roman" w:hAnsi="Times New Roman" w:cs="Times New Roman"/>
                <w:sz w:val="24"/>
                <w:szCs w:val="24"/>
              </w:rPr>
            </w:pPr>
          </w:p>
        </w:tc>
      </w:tr>
      <w:tr w:rsidR="00C03989" w:rsidRPr="008D13BA" w:rsidTr="00247448">
        <w:tc>
          <w:tcPr>
            <w:tcW w:w="2235" w:type="dxa"/>
          </w:tcPr>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Умение устанавливать причинно-следственные связи</w:t>
            </w:r>
          </w:p>
        </w:tc>
        <w:tc>
          <w:tcPr>
            <w:tcW w:w="3260" w:type="dxa"/>
          </w:tcPr>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Насколько ребенок видит взаимосвязь между событиями, понимает ли как различные части ин-</w:t>
            </w:r>
          </w:p>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формации связаны между собой.</w:t>
            </w:r>
          </w:p>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Разумность в выборе действий.</w:t>
            </w:r>
          </w:p>
        </w:tc>
        <w:tc>
          <w:tcPr>
            <w:tcW w:w="2126" w:type="dxa"/>
          </w:tcPr>
          <w:p w:rsidR="00C03989" w:rsidRPr="008D13BA" w:rsidRDefault="00C03989" w:rsidP="008D13BA">
            <w:pPr>
              <w:jc w:val="center"/>
              <w:rPr>
                <w:rFonts w:ascii="Times New Roman" w:hAnsi="Times New Roman" w:cs="Times New Roman"/>
                <w:sz w:val="24"/>
                <w:szCs w:val="24"/>
              </w:rPr>
            </w:pPr>
          </w:p>
        </w:tc>
        <w:tc>
          <w:tcPr>
            <w:tcW w:w="1950" w:type="dxa"/>
          </w:tcPr>
          <w:p w:rsidR="00C03989" w:rsidRPr="008D13BA" w:rsidRDefault="00C03989" w:rsidP="008D13BA">
            <w:pPr>
              <w:jc w:val="center"/>
              <w:rPr>
                <w:rFonts w:ascii="Times New Roman" w:hAnsi="Times New Roman" w:cs="Times New Roman"/>
                <w:sz w:val="24"/>
                <w:szCs w:val="24"/>
              </w:rPr>
            </w:pPr>
          </w:p>
        </w:tc>
      </w:tr>
      <w:tr w:rsidR="00C03989" w:rsidRPr="008D13BA" w:rsidTr="00247448">
        <w:tc>
          <w:tcPr>
            <w:tcW w:w="2235" w:type="dxa"/>
          </w:tcPr>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Умение</w:t>
            </w:r>
          </w:p>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сравнивать</w:t>
            </w:r>
          </w:p>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и выделять главное</w:t>
            </w:r>
          </w:p>
        </w:tc>
        <w:tc>
          <w:tcPr>
            <w:tcW w:w="3260" w:type="dxa"/>
          </w:tcPr>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Может ли ребенок выделить в</w:t>
            </w:r>
          </w:p>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сравниваемых</w:t>
            </w:r>
          </w:p>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предметах</w:t>
            </w:r>
          </w:p>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один или несколько</w:t>
            </w:r>
          </w:p>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признаков, по которым будет</w:t>
            </w:r>
          </w:p>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произведено сравнение.</w:t>
            </w:r>
          </w:p>
          <w:p w:rsidR="00C03989" w:rsidRPr="008D13BA" w:rsidRDefault="00C03989" w:rsidP="008D13BA">
            <w:pPr>
              <w:rPr>
                <w:rFonts w:ascii="Times New Roman" w:hAnsi="Times New Roman" w:cs="Times New Roman"/>
                <w:sz w:val="24"/>
                <w:szCs w:val="24"/>
              </w:rPr>
            </w:pPr>
            <w:r w:rsidRPr="008D13BA">
              <w:rPr>
                <w:rFonts w:ascii="Times New Roman" w:hAnsi="Times New Roman" w:cs="Times New Roman"/>
                <w:sz w:val="24"/>
                <w:szCs w:val="24"/>
              </w:rPr>
              <w:t xml:space="preserve">Обращает ли внимание на </w:t>
            </w:r>
            <w:r w:rsidRPr="008D13BA">
              <w:rPr>
                <w:rFonts w:ascii="Times New Roman" w:hAnsi="Times New Roman" w:cs="Times New Roman"/>
                <w:sz w:val="24"/>
                <w:szCs w:val="24"/>
              </w:rPr>
              <w:lastRenderedPageBreak/>
              <w:t>детали, отделяет главное от второстепенного.</w:t>
            </w:r>
          </w:p>
        </w:tc>
        <w:tc>
          <w:tcPr>
            <w:tcW w:w="2126" w:type="dxa"/>
          </w:tcPr>
          <w:p w:rsidR="00C03989" w:rsidRPr="008D13BA" w:rsidRDefault="00C03989" w:rsidP="008D13BA">
            <w:pPr>
              <w:jc w:val="center"/>
              <w:rPr>
                <w:rFonts w:ascii="Times New Roman" w:hAnsi="Times New Roman" w:cs="Times New Roman"/>
                <w:sz w:val="24"/>
                <w:szCs w:val="24"/>
              </w:rPr>
            </w:pPr>
          </w:p>
        </w:tc>
        <w:tc>
          <w:tcPr>
            <w:tcW w:w="1950" w:type="dxa"/>
          </w:tcPr>
          <w:p w:rsidR="00C03989" w:rsidRPr="008D13BA" w:rsidRDefault="00C03989" w:rsidP="008D13BA">
            <w:pPr>
              <w:jc w:val="center"/>
              <w:rPr>
                <w:rFonts w:ascii="Times New Roman" w:hAnsi="Times New Roman" w:cs="Times New Roman"/>
                <w:sz w:val="24"/>
                <w:szCs w:val="24"/>
              </w:rPr>
            </w:pPr>
          </w:p>
        </w:tc>
      </w:tr>
      <w:tr w:rsidR="00C03989" w:rsidRPr="008D13BA" w:rsidTr="00247448">
        <w:tc>
          <w:tcPr>
            <w:tcW w:w="2235" w:type="dxa"/>
          </w:tcPr>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Умение обобщать и</w:t>
            </w:r>
          </w:p>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анализировать</w:t>
            </w:r>
          </w:p>
        </w:tc>
        <w:tc>
          <w:tcPr>
            <w:tcW w:w="3260" w:type="dxa"/>
          </w:tcPr>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Способен ли рассуждать,</w:t>
            </w:r>
          </w:p>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аргументировать свою точку зрения и учитывать точки зрения</w:t>
            </w:r>
          </w:p>
          <w:p w:rsidR="00C03989" w:rsidRPr="008D13BA" w:rsidRDefault="00C03989" w:rsidP="008D13BA">
            <w:pPr>
              <w:jc w:val="both"/>
              <w:rPr>
                <w:rFonts w:ascii="Times New Roman" w:hAnsi="Times New Roman" w:cs="Times New Roman"/>
                <w:sz w:val="24"/>
                <w:szCs w:val="24"/>
              </w:rPr>
            </w:pPr>
            <w:r w:rsidRPr="008D13BA">
              <w:rPr>
                <w:rFonts w:ascii="Times New Roman" w:hAnsi="Times New Roman" w:cs="Times New Roman"/>
                <w:sz w:val="24"/>
                <w:szCs w:val="24"/>
              </w:rPr>
              <w:t>других. Может ли сделать собственный вывод на основе имеющихся суждений</w:t>
            </w:r>
          </w:p>
        </w:tc>
        <w:tc>
          <w:tcPr>
            <w:tcW w:w="2126" w:type="dxa"/>
          </w:tcPr>
          <w:p w:rsidR="00C03989" w:rsidRPr="008D13BA" w:rsidRDefault="00C03989" w:rsidP="008D13BA">
            <w:pPr>
              <w:jc w:val="center"/>
              <w:rPr>
                <w:rFonts w:ascii="Times New Roman" w:hAnsi="Times New Roman" w:cs="Times New Roman"/>
                <w:sz w:val="24"/>
                <w:szCs w:val="24"/>
              </w:rPr>
            </w:pPr>
          </w:p>
        </w:tc>
        <w:tc>
          <w:tcPr>
            <w:tcW w:w="1950" w:type="dxa"/>
          </w:tcPr>
          <w:p w:rsidR="00C03989" w:rsidRPr="008D13BA" w:rsidRDefault="00C03989" w:rsidP="008D13BA">
            <w:pPr>
              <w:jc w:val="center"/>
              <w:rPr>
                <w:rFonts w:ascii="Times New Roman" w:hAnsi="Times New Roman" w:cs="Times New Roman"/>
                <w:sz w:val="24"/>
                <w:szCs w:val="24"/>
              </w:rPr>
            </w:pPr>
          </w:p>
        </w:tc>
      </w:tr>
    </w:tbl>
    <w:p w:rsidR="00C03989" w:rsidRPr="008D13BA" w:rsidRDefault="00C03989" w:rsidP="008D13BA">
      <w:pPr>
        <w:spacing w:after="0" w:line="240" w:lineRule="auto"/>
        <w:ind w:firstLine="709"/>
        <w:jc w:val="center"/>
        <w:rPr>
          <w:rFonts w:ascii="Times New Roman" w:hAnsi="Times New Roman" w:cs="Times New Roman"/>
          <w:sz w:val="24"/>
          <w:szCs w:val="24"/>
        </w:rPr>
      </w:pPr>
      <w:r w:rsidRPr="008D13BA">
        <w:rPr>
          <w:rFonts w:ascii="Times New Roman" w:hAnsi="Times New Roman" w:cs="Times New Roman"/>
          <w:sz w:val="24"/>
          <w:szCs w:val="24"/>
        </w:rPr>
        <w:t>Оценка:</w:t>
      </w:r>
    </w:p>
    <w:p w:rsidR="00C03989" w:rsidRPr="008D13BA" w:rsidRDefault="00C03989" w:rsidP="008D13BA">
      <w:pPr>
        <w:spacing w:after="0" w:line="240" w:lineRule="auto"/>
        <w:ind w:firstLine="709"/>
        <w:jc w:val="center"/>
        <w:rPr>
          <w:rFonts w:ascii="Times New Roman" w:hAnsi="Times New Roman" w:cs="Times New Roman"/>
          <w:sz w:val="24"/>
          <w:szCs w:val="24"/>
        </w:rPr>
      </w:pPr>
      <w:r w:rsidRPr="008D13BA">
        <w:rPr>
          <w:rFonts w:ascii="Times New Roman" w:hAnsi="Times New Roman" w:cs="Times New Roman"/>
          <w:sz w:val="24"/>
          <w:szCs w:val="24"/>
        </w:rPr>
        <w:t xml:space="preserve">По каждому критерию выставляется балл от 0 до 2. </w:t>
      </w:r>
    </w:p>
    <w:p w:rsidR="00C03989" w:rsidRPr="008D13BA" w:rsidRDefault="00C03989" w:rsidP="008D13BA">
      <w:pPr>
        <w:spacing w:after="0" w:line="240" w:lineRule="auto"/>
        <w:ind w:firstLine="709"/>
        <w:jc w:val="center"/>
        <w:rPr>
          <w:rFonts w:ascii="Times New Roman" w:hAnsi="Times New Roman" w:cs="Times New Roman"/>
          <w:sz w:val="24"/>
          <w:szCs w:val="24"/>
        </w:rPr>
      </w:pPr>
      <w:r w:rsidRPr="008D13BA">
        <w:rPr>
          <w:rFonts w:ascii="Times New Roman" w:hAnsi="Times New Roman" w:cs="Times New Roman"/>
          <w:sz w:val="24"/>
          <w:szCs w:val="24"/>
        </w:rPr>
        <w:t>Максимальное количество баллов – 12.</w:t>
      </w:r>
    </w:p>
    <w:p w:rsidR="00C03989" w:rsidRPr="008D13BA" w:rsidRDefault="00C03989" w:rsidP="008D13BA">
      <w:pPr>
        <w:spacing w:after="0" w:line="240" w:lineRule="auto"/>
        <w:ind w:firstLine="709"/>
        <w:jc w:val="center"/>
        <w:rPr>
          <w:rFonts w:ascii="Times New Roman" w:hAnsi="Times New Roman" w:cs="Times New Roman"/>
          <w:sz w:val="24"/>
          <w:szCs w:val="24"/>
        </w:rPr>
      </w:pPr>
      <w:r w:rsidRPr="008D13BA">
        <w:rPr>
          <w:rFonts w:ascii="Times New Roman" w:hAnsi="Times New Roman" w:cs="Times New Roman"/>
          <w:sz w:val="24"/>
          <w:szCs w:val="24"/>
        </w:rPr>
        <w:t>Низкий уровень развития – 0-5 баллов;</w:t>
      </w:r>
    </w:p>
    <w:p w:rsidR="00C03989" w:rsidRPr="008D13BA" w:rsidRDefault="00C03989" w:rsidP="008D13BA">
      <w:pPr>
        <w:spacing w:after="0" w:line="240" w:lineRule="auto"/>
        <w:ind w:firstLine="709"/>
        <w:jc w:val="center"/>
        <w:rPr>
          <w:rFonts w:ascii="Times New Roman" w:hAnsi="Times New Roman" w:cs="Times New Roman"/>
          <w:sz w:val="24"/>
          <w:szCs w:val="24"/>
        </w:rPr>
      </w:pPr>
      <w:r w:rsidRPr="008D13BA">
        <w:rPr>
          <w:rFonts w:ascii="Times New Roman" w:hAnsi="Times New Roman" w:cs="Times New Roman"/>
          <w:sz w:val="24"/>
          <w:szCs w:val="24"/>
        </w:rPr>
        <w:t>Средний уровень – 6-10 баллов;</w:t>
      </w:r>
    </w:p>
    <w:p w:rsidR="00C03989" w:rsidRPr="008D13BA" w:rsidRDefault="00C03989" w:rsidP="008D13BA">
      <w:pPr>
        <w:spacing w:after="0" w:line="240" w:lineRule="auto"/>
        <w:ind w:firstLine="709"/>
        <w:jc w:val="center"/>
        <w:rPr>
          <w:rFonts w:ascii="Times New Roman" w:hAnsi="Times New Roman" w:cs="Times New Roman"/>
          <w:sz w:val="24"/>
          <w:szCs w:val="24"/>
        </w:rPr>
      </w:pPr>
      <w:r w:rsidRPr="008D13BA">
        <w:rPr>
          <w:rFonts w:ascii="Times New Roman" w:hAnsi="Times New Roman" w:cs="Times New Roman"/>
          <w:sz w:val="24"/>
          <w:szCs w:val="24"/>
        </w:rPr>
        <w:t>Высокий уровень – 11-12 баллов.</w:t>
      </w:r>
    </w:p>
    <w:p w:rsidR="00C03989" w:rsidRPr="008D13BA" w:rsidRDefault="00C03989" w:rsidP="008D13BA">
      <w:pPr>
        <w:spacing w:after="0" w:line="240" w:lineRule="auto"/>
        <w:rPr>
          <w:rFonts w:ascii="Times New Roman" w:eastAsia="Times New Roman" w:hAnsi="Times New Roman" w:cs="Times New Roman"/>
          <w:b/>
          <w:sz w:val="24"/>
          <w:szCs w:val="24"/>
        </w:rPr>
      </w:pPr>
    </w:p>
    <w:p w:rsidR="00C03989" w:rsidRPr="008D13BA" w:rsidRDefault="00C03989" w:rsidP="008D13BA">
      <w:pPr>
        <w:spacing w:after="0" w:line="240" w:lineRule="auto"/>
        <w:jc w:val="both"/>
        <w:rPr>
          <w:rFonts w:ascii="Times New Roman" w:eastAsia="Times New Roman" w:hAnsi="Times New Roman" w:cs="Times New Roman"/>
          <w:b/>
          <w:sz w:val="24"/>
          <w:szCs w:val="24"/>
        </w:rPr>
      </w:pPr>
    </w:p>
    <w:p w:rsidR="00C03989" w:rsidRPr="008D13BA" w:rsidRDefault="00C03989" w:rsidP="008D13BA">
      <w:pPr>
        <w:spacing w:after="0" w:line="240" w:lineRule="auto"/>
        <w:jc w:val="center"/>
        <w:rPr>
          <w:rFonts w:ascii="Times New Roman" w:hAnsi="Times New Roman" w:cs="Times New Roman"/>
          <w:b/>
          <w:sz w:val="24"/>
          <w:szCs w:val="24"/>
        </w:rPr>
      </w:pPr>
    </w:p>
    <w:p w:rsidR="00C03989" w:rsidRPr="008D13BA" w:rsidRDefault="008D13BA" w:rsidP="008D13BA">
      <w:pPr>
        <w:spacing w:after="0" w:line="240" w:lineRule="auto"/>
        <w:jc w:val="center"/>
        <w:rPr>
          <w:rFonts w:ascii="Times New Roman" w:hAnsi="Times New Roman" w:cs="Times New Roman"/>
          <w:b/>
          <w:sz w:val="24"/>
          <w:szCs w:val="24"/>
          <w:u w:val="single"/>
        </w:rPr>
      </w:pPr>
      <w:r w:rsidRPr="008D13BA">
        <w:rPr>
          <w:rFonts w:ascii="Times New Roman" w:hAnsi="Times New Roman" w:cs="Times New Roman"/>
          <w:b/>
          <w:sz w:val="24"/>
          <w:szCs w:val="24"/>
          <w:u w:val="single"/>
        </w:rPr>
        <w:t>Креативность.</w:t>
      </w:r>
    </w:p>
    <w:p w:rsidR="00682319" w:rsidRPr="009A00B7" w:rsidRDefault="009A00B7" w:rsidP="009A00B7">
      <w:pPr>
        <w:pStyle w:val="a5"/>
        <w:shd w:val="clear" w:color="auto" w:fill="FFFFFF"/>
        <w:rPr>
          <w:color w:val="222222"/>
        </w:rPr>
      </w:pPr>
      <w:r w:rsidRPr="009A00B7">
        <w:rPr>
          <w:b/>
          <w:color w:val="222222"/>
        </w:rPr>
        <w:t>1.Т</w:t>
      </w:r>
      <w:r w:rsidR="00682319" w:rsidRPr="009A00B7">
        <w:rPr>
          <w:b/>
          <w:color w:val="222222"/>
        </w:rPr>
        <w:t xml:space="preserve">ест невербальной креативности П. </w:t>
      </w:r>
      <w:proofErr w:type="spellStart"/>
      <w:proofErr w:type="gramStart"/>
      <w:r w:rsidR="00682319" w:rsidRPr="009A00B7">
        <w:rPr>
          <w:b/>
          <w:color w:val="222222"/>
        </w:rPr>
        <w:t>Торренса</w:t>
      </w:r>
      <w:proofErr w:type="spellEnd"/>
      <w:r w:rsidRPr="009A00B7">
        <w:rPr>
          <w:color w:val="222222"/>
        </w:rPr>
        <w:t xml:space="preserve">,  </w:t>
      </w:r>
      <w:r w:rsidR="00682319" w:rsidRPr="009A00B7">
        <w:rPr>
          <w:color w:val="222222"/>
        </w:rPr>
        <w:t xml:space="preserve"> </w:t>
      </w:r>
      <w:proofErr w:type="gramEnd"/>
      <w:r w:rsidR="00682319" w:rsidRPr="009A00B7">
        <w:rPr>
          <w:color w:val="222222"/>
        </w:rPr>
        <w:t>включающи</w:t>
      </w:r>
      <w:r w:rsidR="0055654D">
        <w:rPr>
          <w:color w:val="222222"/>
        </w:rPr>
        <w:t>й</w:t>
      </w:r>
      <w:r w:rsidR="00682319" w:rsidRPr="009A00B7">
        <w:rPr>
          <w:color w:val="222222"/>
        </w:rPr>
        <w:t xml:space="preserve"> три задания:</w:t>
      </w:r>
    </w:p>
    <w:p w:rsidR="00682319" w:rsidRPr="009A00B7" w:rsidRDefault="00682319" w:rsidP="00682319">
      <w:pPr>
        <w:pStyle w:val="a5"/>
        <w:shd w:val="clear" w:color="auto" w:fill="FFFFFF"/>
        <w:jc w:val="both"/>
        <w:rPr>
          <w:color w:val="222222"/>
        </w:rPr>
      </w:pPr>
      <w:r w:rsidRPr="009A00B7">
        <w:rPr>
          <w:color w:val="222222"/>
          <w:u w:val="single"/>
        </w:rPr>
        <w:t>«Нарисуй картинку»</w:t>
      </w:r>
      <w:r w:rsidRPr="009A00B7">
        <w:rPr>
          <w:color w:val="222222"/>
        </w:rPr>
        <w:t xml:space="preserve"> - создание рисунка на основе цветного пятна неправильной формы;</w:t>
      </w:r>
    </w:p>
    <w:p w:rsidR="00682319" w:rsidRPr="009A00B7" w:rsidRDefault="00682319" w:rsidP="00682319">
      <w:pPr>
        <w:pStyle w:val="a5"/>
        <w:shd w:val="clear" w:color="auto" w:fill="FFFFFF"/>
        <w:jc w:val="both"/>
        <w:rPr>
          <w:color w:val="222222"/>
        </w:rPr>
      </w:pPr>
      <w:r w:rsidRPr="009A00B7">
        <w:rPr>
          <w:color w:val="222222"/>
          <w:u w:val="single"/>
        </w:rPr>
        <w:t>«Незавершенные фигуры»</w:t>
      </w:r>
      <w:r w:rsidRPr="009A00B7">
        <w:rPr>
          <w:color w:val="222222"/>
        </w:rPr>
        <w:t xml:space="preserve"> - завершение незаконченных фигур, вызывающих стереотипные ассоциации. При выполнении задания ребенку нужно создать по возможности оригинальные изображения;</w:t>
      </w:r>
    </w:p>
    <w:p w:rsidR="0055654D" w:rsidRDefault="00682319" w:rsidP="0055654D">
      <w:pPr>
        <w:pStyle w:val="a5"/>
        <w:shd w:val="clear" w:color="auto" w:fill="FFFFFF"/>
        <w:jc w:val="both"/>
        <w:rPr>
          <w:color w:val="222222"/>
        </w:rPr>
      </w:pPr>
      <w:r w:rsidRPr="009A00B7">
        <w:rPr>
          <w:color w:val="222222"/>
          <w:u w:val="single"/>
        </w:rPr>
        <w:t>«Повторяющиеся фигуры»</w:t>
      </w:r>
      <w:r w:rsidRPr="009A00B7">
        <w:rPr>
          <w:color w:val="222222"/>
        </w:rPr>
        <w:t xml:space="preserve"> - создание серии разнообразных рисунков за счет </w:t>
      </w:r>
      <w:proofErr w:type="spellStart"/>
      <w:r w:rsidRPr="009A00B7">
        <w:rPr>
          <w:color w:val="222222"/>
        </w:rPr>
        <w:t>дорисовывания</w:t>
      </w:r>
      <w:proofErr w:type="spellEnd"/>
      <w:r w:rsidRPr="009A00B7">
        <w:rPr>
          <w:color w:val="222222"/>
        </w:rPr>
        <w:t xml:space="preserve"> одинаковых фигур. Как показатели креативности здесь выступают продуктивность (беглость) - способность к порождению большого числа идей за ограниченное время, гибкость - способность к выдвижению разнообразных идей, оригинальность - способность к выдвижению новых, необычных идей, а также разработанность - степень детализации ответов.</w:t>
      </w:r>
    </w:p>
    <w:p w:rsidR="0055654D" w:rsidRDefault="0055654D" w:rsidP="0055654D">
      <w:pPr>
        <w:pStyle w:val="a5"/>
        <w:shd w:val="clear" w:color="auto" w:fill="FFFFFF"/>
        <w:jc w:val="both"/>
        <w:rPr>
          <w:color w:val="222222"/>
        </w:rPr>
      </w:pPr>
    </w:p>
    <w:p w:rsidR="009A00B7" w:rsidRPr="009A00B7" w:rsidRDefault="009A00B7" w:rsidP="0055654D">
      <w:pPr>
        <w:pStyle w:val="a5"/>
        <w:shd w:val="clear" w:color="auto" w:fill="FFFFFF"/>
        <w:jc w:val="both"/>
        <w:rPr>
          <w:b/>
          <w:color w:val="222222"/>
          <w:u w:val="single"/>
        </w:rPr>
      </w:pPr>
      <w:r w:rsidRPr="009A00B7">
        <w:rPr>
          <w:b/>
          <w:color w:val="222222"/>
          <w:u w:val="single"/>
        </w:rPr>
        <w:t>2. Методика «</w:t>
      </w:r>
      <w:r w:rsidRPr="009A00B7">
        <w:rPr>
          <w:b/>
          <w:u w:val="single"/>
        </w:rPr>
        <w:t>Незаконченные фигуры»</w:t>
      </w:r>
    </w:p>
    <w:p w:rsidR="009A00B7" w:rsidRPr="009A00B7" w:rsidRDefault="009A00B7" w:rsidP="009A00B7">
      <w:pPr>
        <w:pStyle w:val="c3"/>
        <w:shd w:val="clear" w:color="auto" w:fill="FFFFFF"/>
        <w:spacing w:before="0" w:beforeAutospacing="0" w:after="0" w:afterAutospacing="0"/>
        <w:jc w:val="both"/>
        <w:rPr>
          <w:rFonts w:ascii="Arial" w:hAnsi="Arial" w:cs="Arial"/>
          <w:color w:val="000000"/>
        </w:rPr>
      </w:pPr>
      <w:r w:rsidRPr="009A00B7">
        <w:rPr>
          <w:rStyle w:val="c26"/>
          <w:b/>
          <w:bCs/>
          <w:color w:val="000000"/>
        </w:rPr>
        <w:t>Цель: </w:t>
      </w:r>
      <w:r w:rsidRPr="009A00B7">
        <w:rPr>
          <w:rStyle w:val="c0"/>
          <w:rFonts w:eastAsia="SimSun"/>
          <w:color w:val="000000"/>
        </w:rPr>
        <w:t>определить особенности развития креативности у ребенка дошкольного возраста.</w:t>
      </w:r>
    </w:p>
    <w:p w:rsidR="009A00B7" w:rsidRPr="009A00B7" w:rsidRDefault="009A00B7" w:rsidP="009A00B7">
      <w:pPr>
        <w:pStyle w:val="c3"/>
        <w:shd w:val="clear" w:color="auto" w:fill="FFFFFF"/>
        <w:spacing w:before="0" w:beforeAutospacing="0" w:after="0" w:afterAutospacing="0"/>
        <w:jc w:val="both"/>
        <w:rPr>
          <w:rFonts w:ascii="Arial" w:hAnsi="Arial" w:cs="Arial"/>
          <w:color w:val="000000"/>
        </w:rPr>
      </w:pPr>
      <w:r w:rsidRPr="009A00B7">
        <w:rPr>
          <w:rStyle w:val="c26"/>
          <w:b/>
          <w:bCs/>
          <w:color w:val="000000"/>
        </w:rPr>
        <w:t>Материал: </w:t>
      </w:r>
      <w:r w:rsidRPr="009A00B7">
        <w:rPr>
          <w:rStyle w:val="c0"/>
          <w:rFonts w:eastAsia="SimSun"/>
          <w:color w:val="000000"/>
        </w:rPr>
        <w:t>опросные листы (2 экземпляра), простой карандаш.</w:t>
      </w:r>
      <w:r w:rsidRPr="009A00B7">
        <w:rPr>
          <w:color w:val="000000"/>
        </w:rPr>
        <w:br/>
      </w:r>
      <w:r w:rsidRPr="009A00B7">
        <w:rPr>
          <w:rStyle w:val="c0"/>
          <w:rFonts w:eastAsia="SimSun"/>
          <w:color w:val="000000"/>
        </w:rPr>
        <w:t>Опросные листы – половина листа А4, в центре – изображение фигуры:</w:t>
      </w:r>
    </w:p>
    <w:p w:rsidR="009A00B7" w:rsidRPr="009A00B7" w:rsidRDefault="009A00B7" w:rsidP="009A00B7">
      <w:pPr>
        <w:pStyle w:val="c3"/>
        <w:shd w:val="clear" w:color="auto" w:fill="FFFFFF"/>
        <w:spacing w:before="0" w:beforeAutospacing="0" w:after="0" w:afterAutospacing="0"/>
        <w:jc w:val="both"/>
        <w:rPr>
          <w:rFonts w:ascii="Arial" w:hAnsi="Arial" w:cs="Arial"/>
          <w:color w:val="000000"/>
        </w:rPr>
      </w:pPr>
      <w:r w:rsidRPr="009A00B7">
        <w:rPr>
          <w:rStyle w:val="c26"/>
          <w:b/>
          <w:bCs/>
          <w:color w:val="000000"/>
        </w:rPr>
        <w:t>Проведение: </w:t>
      </w:r>
      <w:r w:rsidRPr="009A00B7">
        <w:rPr>
          <w:rStyle w:val="c0"/>
          <w:rFonts w:eastAsia="SimSun"/>
          <w:color w:val="000000"/>
        </w:rPr>
        <w:t>задание проводится с двумя детьми одновременно.</w:t>
      </w:r>
      <w:r w:rsidRPr="009A00B7">
        <w:rPr>
          <w:color w:val="000000"/>
        </w:rPr>
        <w:br/>
      </w:r>
      <w:r w:rsidRPr="009A00B7">
        <w:rPr>
          <w:rStyle w:val="c0"/>
          <w:rFonts w:eastAsia="SimSun"/>
          <w:color w:val="000000"/>
        </w:rPr>
        <w:t>– Подготовить рабочие места для детей таким образом, чтобы они были удалены друг от друга (дети должны быть лишены возможности подглядывать).</w:t>
      </w:r>
      <w:r w:rsidRPr="009A00B7">
        <w:rPr>
          <w:color w:val="000000"/>
        </w:rPr>
        <w:br/>
      </w:r>
      <w:r w:rsidRPr="009A00B7">
        <w:rPr>
          <w:rStyle w:val="c0"/>
          <w:rFonts w:eastAsia="SimSun"/>
          <w:color w:val="000000"/>
        </w:rPr>
        <w:t>– Предложить детям поиграть, показать им опросный лист и дать задание.</w:t>
      </w:r>
    </w:p>
    <w:p w:rsidR="009A00B7" w:rsidRPr="009A00B7" w:rsidRDefault="009A00B7" w:rsidP="009A00B7">
      <w:pPr>
        <w:pStyle w:val="c3"/>
        <w:shd w:val="clear" w:color="auto" w:fill="FFFFFF"/>
        <w:spacing w:before="0" w:beforeAutospacing="0" w:after="0" w:afterAutospacing="0"/>
        <w:jc w:val="both"/>
        <w:rPr>
          <w:rFonts w:ascii="Arial" w:hAnsi="Arial" w:cs="Arial"/>
          <w:color w:val="000000"/>
        </w:rPr>
      </w:pPr>
      <w:r w:rsidRPr="009A00B7">
        <w:rPr>
          <w:rStyle w:val="c26"/>
          <w:b/>
          <w:bCs/>
          <w:color w:val="000000"/>
        </w:rPr>
        <w:t>Инструкция:</w:t>
      </w:r>
    </w:p>
    <w:p w:rsidR="009A00B7" w:rsidRPr="009A00B7" w:rsidRDefault="009A00B7" w:rsidP="009A00B7">
      <w:pPr>
        <w:pStyle w:val="c3"/>
        <w:shd w:val="clear" w:color="auto" w:fill="FFFFFF"/>
        <w:spacing w:before="0" w:beforeAutospacing="0" w:after="0" w:afterAutospacing="0"/>
        <w:rPr>
          <w:rFonts w:ascii="Arial" w:hAnsi="Arial" w:cs="Arial"/>
          <w:color w:val="000000"/>
        </w:rPr>
      </w:pPr>
      <w:r w:rsidRPr="009A00B7">
        <w:rPr>
          <w:rStyle w:val="c0"/>
          <w:rFonts w:eastAsia="SimSun"/>
          <w:color w:val="000000"/>
        </w:rPr>
        <w:t>– «Эти фигурки тебе нужно дорисовать. Посмотри на них внимательно, подумай, какую картинку ты можешь из них сделать, и дорисуй так, как не смог бы никто. Постарайся, чтобы твои рисунки были необычными». После того как ребенок дорисовал, необходимо попросить его придумать необычное название картинок (название записывается на обратной стороне листа).</w:t>
      </w:r>
      <w:r w:rsidRPr="009A00B7">
        <w:rPr>
          <w:color w:val="000000"/>
        </w:rPr>
        <w:br/>
      </w:r>
      <w:r w:rsidRPr="009A00B7">
        <w:rPr>
          <w:rStyle w:val="c0"/>
          <w:rFonts w:eastAsia="SimSun"/>
          <w:color w:val="000000"/>
        </w:rPr>
        <w:t>– Произвести оценку выполнения задания (по 3-балльной шкале, каждый рисунок):</w:t>
      </w:r>
    </w:p>
    <w:p w:rsidR="009A00B7" w:rsidRPr="009A00B7" w:rsidRDefault="009A00B7" w:rsidP="009A00B7">
      <w:pPr>
        <w:pStyle w:val="c3"/>
        <w:shd w:val="clear" w:color="auto" w:fill="FFFFFF"/>
        <w:spacing w:before="0" w:beforeAutospacing="0" w:after="0" w:afterAutospacing="0"/>
        <w:rPr>
          <w:rFonts w:ascii="Arial" w:hAnsi="Arial" w:cs="Arial"/>
          <w:color w:val="000000"/>
        </w:rPr>
      </w:pPr>
      <w:r w:rsidRPr="009A00B7">
        <w:rPr>
          <w:rStyle w:val="c26"/>
          <w:b/>
          <w:bCs/>
          <w:color w:val="000000"/>
        </w:rPr>
        <w:t>0 баллов</w:t>
      </w:r>
      <w:r w:rsidRPr="009A00B7">
        <w:rPr>
          <w:rStyle w:val="c0"/>
          <w:rFonts w:eastAsia="SimSun"/>
          <w:color w:val="000000"/>
        </w:rPr>
        <w:t> – отказ, к фигуре ничего не дорисовано;</w:t>
      </w:r>
      <w:r w:rsidRPr="009A00B7">
        <w:rPr>
          <w:color w:val="000000"/>
        </w:rPr>
        <w:br/>
      </w:r>
      <w:r w:rsidRPr="009A00B7">
        <w:rPr>
          <w:rStyle w:val="c26"/>
          <w:b/>
          <w:bCs/>
          <w:color w:val="000000"/>
        </w:rPr>
        <w:t>1 балл</w:t>
      </w:r>
      <w:r w:rsidRPr="009A00B7">
        <w:rPr>
          <w:rStyle w:val="c0"/>
          <w:rFonts w:eastAsia="SimSun"/>
          <w:color w:val="000000"/>
        </w:rPr>
        <w:t> – создан образ, который является основой рисунка, образ плохо разработан, схематичен;</w:t>
      </w:r>
      <w:r w:rsidRPr="009A00B7">
        <w:rPr>
          <w:color w:val="000000"/>
        </w:rPr>
        <w:br/>
      </w:r>
      <w:r w:rsidRPr="009A00B7">
        <w:rPr>
          <w:rStyle w:val="c26"/>
          <w:b/>
          <w:bCs/>
          <w:color w:val="000000"/>
        </w:rPr>
        <w:t>2 балла</w:t>
      </w:r>
      <w:r w:rsidRPr="009A00B7">
        <w:rPr>
          <w:rStyle w:val="c0"/>
          <w:rFonts w:eastAsia="SimSun"/>
          <w:color w:val="000000"/>
        </w:rPr>
        <w:t xml:space="preserve"> – образ разработанный, содержит в себе много деталей, является второстепенной частью </w:t>
      </w:r>
      <w:r w:rsidRPr="009A00B7">
        <w:rPr>
          <w:rStyle w:val="c0"/>
          <w:rFonts w:eastAsia="SimSun"/>
          <w:color w:val="000000"/>
        </w:rPr>
        <w:lastRenderedPageBreak/>
        <w:t>фигуры;</w:t>
      </w:r>
      <w:r w:rsidRPr="009A00B7">
        <w:rPr>
          <w:color w:val="000000"/>
        </w:rPr>
        <w:br/>
      </w:r>
      <w:r w:rsidRPr="009A00B7">
        <w:rPr>
          <w:rStyle w:val="c26"/>
          <w:b/>
          <w:bCs/>
          <w:color w:val="000000"/>
        </w:rPr>
        <w:t>3 балла</w:t>
      </w:r>
      <w:r w:rsidRPr="009A00B7">
        <w:rPr>
          <w:rStyle w:val="c0"/>
          <w:rFonts w:eastAsia="SimSun"/>
          <w:color w:val="000000"/>
        </w:rPr>
        <w:t> – создан сюжет, фигура является мелкой частью.</w:t>
      </w:r>
    </w:p>
    <w:p w:rsidR="009A00B7" w:rsidRPr="009A00B7" w:rsidRDefault="009A00B7" w:rsidP="009A00B7">
      <w:pPr>
        <w:pStyle w:val="c3"/>
        <w:shd w:val="clear" w:color="auto" w:fill="FFFFFF"/>
        <w:spacing w:before="0" w:beforeAutospacing="0" w:after="0" w:afterAutospacing="0"/>
        <w:rPr>
          <w:rFonts w:ascii="Arial" w:hAnsi="Arial" w:cs="Arial"/>
          <w:color w:val="000000"/>
        </w:rPr>
      </w:pPr>
      <w:r w:rsidRPr="009A00B7">
        <w:rPr>
          <w:rStyle w:val="c0"/>
          <w:rFonts w:eastAsia="SimSun"/>
          <w:color w:val="000000"/>
        </w:rPr>
        <w:t>– Затем производится общий подсчет баллов по всем десяти заданиям, определяется уровень креативности детей:</w:t>
      </w:r>
    </w:p>
    <w:p w:rsidR="009A00B7" w:rsidRPr="009A00B7" w:rsidRDefault="009A00B7" w:rsidP="009A00B7">
      <w:pPr>
        <w:pStyle w:val="c3"/>
        <w:shd w:val="clear" w:color="auto" w:fill="FFFFFF"/>
        <w:spacing w:before="0" w:beforeAutospacing="0" w:after="0" w:afterAutospacing="0"/>
        <w:rPr>
          <w:rFonts w:ascii="Arial" w:hAnsi="Arial" w:cs="Arial"/>
          <w:color w:val="000000"/>
        </w:rPr>
      </w:pPr>
      <w:r w:rsidRPr="009A00B7">
        <w:rPr>
          <w:rStyle w:val="c26"/>
          <w:b/>
          <w:bCs/>
          <w:color w:val="000000"/>
        </w:rPr>
        <w:t>0–5 баллов</w:t>
      </w:r>
      <w:r w:rsidRPr="009A00B7">
        <w:rPr>
          <w:rStyle w:val="c35"/>
          <w:color w:val="000000"/>
        </w:rPr>
        <w:t> – низкий уровень,</w:t>
      </w:r>
      <w:r w:rsidRPr="009A00B7">
        <w:rPr>
          <w:color w:val="000000"/>
        </w:rPr>
        <w:br/>
      </w:r>
      <w:r w:rsidRPr="009A00B7">
        <w:rPr>
          <w:rStyle w:val="c26"/>
          <w:b/>
          <w:bCs/>
          <w:color w:val="000000"/>
        </w:rPr>
        <w:t>6–10 баллов</w:t>
      </w:r>
      <w:r w:rsidRPr="009A00B7">
        <w:rPr>
          <w:rStyle w:val="c35"/>
          <w:color w:val="000000"/>
        </w:rPr>
        <w:t> – средний уровень,</w:t>
      </w:r>
      <w:r w:rsidRPr="009A00B7">
        <w:rPr>
          <w:color w:val="000000"/>
        </w:rPr>
        <w:br/>
      </w:r>
      <w:r w:rsidRPr="009A00B7">
        <w:rPr>
          <w:rStyle w:val="c26"/>
          <w:b/>
          <w:bCs/>
          <w:color w:val="000000"/>
        </w:rPr>
        <w:t>более 11 баллов</w:t>
      </w:r>
      <w:r w:rsidRPr="009A00B7">
        <w:rPr>
          <w:rStyle w:val="c35"/>
          <w:color w:val="000000"/>
        </w:rPr>
        <w:t> – высокий уровень.</w:t>
      </w:r>
      <w:r w:rsidRPr="009A00B7">
        <w:rPr>
          <w:color w:val="000000"/>
        </w:rPr>
        <w:br/>
      </w:r>
      <w:r w:rsidRPr="009A00B7">
        <w:rPr>
          <w:rStyle w:val="c35"/>
          <w:color w:val="000000"/>
        </w:rPr>
        <w:t>– Полученные данные оформляются, производится общая оценка уровней креативности детей, формулируется вывод.</w:t>
      </w:r>
    </w:p>
    <w:p w:rsidR="009A00B7" w:rsidRDefault="009A00B7" w:rsidP="009A00B7">
      <w:pPr>
        <w:spacing w:after="0" w:line="240" w:lineRule="auto"/>
        <w:jc w:val="center"/>
        <w:rPr>
          <w:rFonts w:ascii="Times New Roman" w:eastAsia="Times New Roman" w:hAnsi="Times New Roman" w:cs="Times New Roman"/>
          <w:b/>
          <w:u w:val="single"/>
        </w:rPr>
      </w:pPr>
    </w:p>
    <w:p w:rsidR="0046085D" w:rsidRDefault="0046085D" w:rsidP="009A00B7">
      <w:pPr>
        <w:spacing w:after="0" w:line="240" w:lineRule="auto"/>
        <w:jc w:val="center"/>
        <w:rPr>
          <w:rFonts w:ascii="Times New Roman" w:eastAsia="Times New Roman" w:hAnsi="Times New Roman" w:cs="Times New Roman"/>
          <w:b/>
          <w:u w:val="single"/>
        </w:rPr>
      </w:pPr>
    </w:p>
    <w:p w:rsidR="00AA4463" w:rsidRPr="009A00B7" w:rsidRDefault="00AA4463" w:rsidP="009A00B7">
      <w:pPr>
        <w:spacing w:after="0" w:line="240" w:lineRule="auto"/>
        <w:jc w:val="center"/>
        <w:rPr>
          <w:rFonts w:ascii="Times New Roman" w:eastAsia="Times New Roman" w:hAnsi="Times New Roman" w:cs="Times New Roman"/>
          <w:b/>
          <w:sz w:val="24"/>
          <w:szCs w:val="24"/>
          <w:u w:val="single"/>
        </w:rPr>
      </w:pPr>
      <w:r w:rsidRPr="009A00B7">
        <w:rPr>
          <w:rFonts w:ascii="Times New Roman" w:eastAsia="Times New Roman" w:hAnsi="Times New Roman" w:cs="Times New Roman"/>
          <w:b/>
          <w:u w:val="single"/>
        </w:rPr>
        <w:t>К</w:t>
      </w:r>
      <w:r w:rsidRPr="009A00B7">
        <w:rPr>
          <w:rFonts w:ascii="Times New Roman" w:eastAsia="Times New Roman" w:hAnsi="Times New Roman" w:cs="Times New Roman"/>
          <w:b/>
          <w:sz w:val="24"/>
          <w:szCs w:val="24"/>
          <w:u w:val="single"/>
        </w:rPr>
        <w:t>о</w:t>
      </w:r>
      <w:r w:rsidR="005D3FB6" w:rsidRPr="009A00B7">
        <w:rPr>
          <w:rFonts w:ascii="Times New Roman" w:eastAsia="Times New Roman" w:hAnsi="Times New Roman" w:cs="Times New Roman"/>
          <w:b/>
          <w:u w:val="single"/>
        </w:rPr>
        <w:t>операция (ко</w:t>
      </w:r>
      <w:r w:rsidRPr="009A00B7">
        <w:rPr>
          <w:rFonts w:ascii="Times New Roman" w:eastAsia="Times New Roman" w:hAnsi="Times New Roman" w:cs="Times New Roman"/>
          <w:b/>
          <w:sz w:val="24"/>
          <w:szCs w:val="24"/>
          <w:u w:val="single"/>
        </w:rPr>
        <w:t>мандн</w:t>
      </w:r>
      <w:r w:rsidRPr="009A00B7">
        <w:rPr>
          <w:rFonts w:ascii="Times New Roman" w:eastAsia="Times New Roman" w:hAnsi="Times New Roman" w:cs="Times New Roman"/>
          <w:b/>
          <w:u w:val="single"/>
        </w:rPr>
        <w:t xml:space="preserve">ая </w:t>
      </w:r>
      <w:r w:rsidRPr="009A00B7">
        <w:rPr>
          <w:rFonts w:ascii="Times New Roman" w:eastAsia="Times New Roman" w:hAnsi="Times New Roman" w:cs="Times New Roman"/>
          <w:b/>
          <w:sz w:val="24"/>
          <w:szCs w:val="24"/>
          <w:u w:val="single"/>
        </w:rPr>
        <w:t xml:space="preserve"> </w:t>
      </w:r>
      <w:r w:rsidRPr="009A00B7">
        <w:rPr>
          <w:rFonts w:ascii="Times New Roman" w:eastAsia="Times New Roman" w:hAnsi="Times New Roman" w:cs="Times New Roman"/>
          <w:b/>
          <w:u w:val="single"/>
        </w:rPr>
        <w:t>работа</w:t>
      </w:r>
      <w:r w:rsidR="005D3FB6" w:rsidRPr="009A00B7">
        <w:rPr>
          <w:rFonts w:ascii="Times New Roman" w:eastAsia="Times New Roman" w:hAnsi="Times New Roman" w:cs="Times New Roman"/>
          <w:b/>
          <w:u w:val="single"/>
        </w:rPr>
        <w:t>)</w:t>
      </w:r>
      <w:r w:rsidRPr="009A00B7">
        <w:rPr>
          <w:rFonts w:ascii="Times New Roman" w:eastAsia="Times New Roman" w:hAnsi="Times New Roman" w:cs="Times New Roman"/>
          <w:b/>
          <w:u w:val="single"/>
        </w:rPr>
        <w:t>.</w:t>
      </w:r>
    </w:p>
    <w:p w:rsidR="008D13BA" w:rsidRDefault="008D13BA" w:rsidP="00AA4463">
      <w:pPr>
        <w:spacing w:after="0" w:line="240" w:lineRule="auto"/>
        <w:jc w:val="center"/>
        <w:rPr>
          <w:rFonts w:ascii="Times New Roman" w:hAnsi="Times New Roman" w:cs="Times New Roman"/>
          <w:sz w:val="24"/>
          <w:szCs w:val="24"/>
        </w:rPr>
      </w:pPr>
    </w:p>
    <w:p w:rsidR="00AA4463" w:rsidRPr="00AA4463" w:rsidRDefault="00AA4463" w:rsidP="00FB38C8">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1.</w:t>
      </w:r>
      <w:r w:rsidRPr="00AA4463">
        <w:rPr>
          <w:rFonts w:ascii="Times New Roman" w:hAnsi="Times New Roman" w:cs="Times New Roman"/>
          <w:b/>
          <w:sz w:val="24"/>
          <w:szCs w:val="24"/>
        </w:rPr>
        <w:t xml:space="preserve">Методика «Лабиринт» </w:t>
      </w:r>
      <w:r w:rsidR="005D3FB6">
        <w:rPr>
          <w:rFonts w:ascii="Times New Roman" w:hAnsi="Times New Roman" w:cs="Times New Roman"/>
          <w:b/>
          <w:sz w:val="24"/>
          <w:szCs w:val="24"/>
        </w:rPr>
        <w:t>(</w:t>
      </w:r>
      <w:r w:rsidR="005D3FB6" w:rsidRPr="00AA4463">
        <w:rPr>
          <w:rFonts w:ascii="Times New Roman" w:hAnsi="Times New Roman" w:cs="Times New Roman"/>
          <w:b/>
          <w:sz w:val="24"/>
          <w:szCs w:val="24"/>
        </w:rPr>
        <w:t>модифицирован</w:t>
      </w:r>
      <w:r w:rsidR="005D3FB6">
        <w:rPr>
          <w:rFonts w:ascii="Times New Roman" w:hAnsi="Times New Roman" w:cs="Times New Roman"/>
          <w:b/>
          <w:sz w:val="24"/>
          <w:szCs w:val="24"/>
        </w:rPr>
        <w:t xml:space="preserve">ный вариант методики </w:t>
      </w:r>
      <w:r w:rsidRPr="00AA4463">
        <w:rPr>
          <w:rFonts w:ascii="Times New Roman" w:hAnsi="Times New Roman" w:cs="Times New Roman"/>
          <w:b/>
          <w:sz w:val="24"/>
          <w:szCs w:val="24"/>
        </w:rPr>
        <w:t>Е.Е. Кравцов</w:t>
      </w:r>
      <w:r w:rsidR="005D3FB6">
        <w:rPr>
          <w:rFonts w:ascii="Times New Roman" w:hAnsi="Times New Roman" w:cs="Times New Roman"/>
          <w:b/>
          <w:sz w:val="24"/>
          <w:szCs w:val="24"/>
        </w:rPr>
        <w:t>ой</w:t>
      </w:r>
      <w:r w:rsidRPr="00AA4463">
        <w:rPr>
          <w:rFonts w:ascii="Times New Roman" w:hAnsi="Times New Roman" w:cs="Times New Roman"/>
          <w:b/>
          <w:sz w:val="24"/>
          <w:szCs w:val="24"/>
        </w:rPr>
        <w:t>)</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Цель: изучение сотрудничества со сверстниками.</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Материал: лабиринт, расположенный на доске размером 60x70 (приложение 8). В противоположных по диагонали углах этой доски находятся два окрашенных в разные цвета «гаража» с четырьмя игрушечными машинками в каждом. Машинки также окрашены в два соответствующих гаражам цвета.</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 xml:space="preserve">Ход работы: перед началом игры экспериментатор ставит машинки в чужой гараж. Двум детям предлагается провести машинки по лабиринту так, чтобы каждая оказалась в гараже своего цвета. В остальном правила этой игры сводятся </w:t>
      </w:r>
      <w:proofErr w:type="spellStart"/>
      <w:r w:rsidRPr="00AA4463">
        <w:rPr>
          <w:rFonts w:ascii="Times New Roman" w:hAnsi="Times New Roman" w:cs="Times New Roman"/>
          <w:sz w:val="24"/>
          <w:szCs w:val="24"/>
        </w:rPr>
        <w:t>кследующим</w:t>
      </w:r>
      <w:proofErr w:type="spellEnd"/>
      <w:r w:rsidRPr="00AA4463">
        <w:rPr>
          <w:rFonts w:ascii="Times New Roman" w:hAnsi="Times New Roman" w:cs="Times New Roman"/>
          <w:sz w:val="24"/>
          <w:szCs w:val="24"/>
        </w:rPr>
        <w:t>: можно возить только по одной машине; машины должны ездить только по дорожкам лабиринта; нельзя трогать руками машинки партнера.</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Это задание может быть выполнено только тогда, когда участники сумеют «договориться друг с другом», - только в том случае, если партнеры будут как-то согласовывать свои действия.</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Обработка результатов: На основании полученных данных определяется тип взаимодействия и сотрудничества детей со сверстниками.</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Первый тип не может быть охарактеризован как «сотрудничество». Дети, отнесенные к данному типу, не видят действий партнера, нет никакого согласования действий. Все внимание участников направлено на машины. Они нарушают правила игры, не преследуют цели, не обращаются друг к другу.</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Второй тип близок к первому. Для таких детей характерно, что они видят действия партнера, однако воспринимают их только как образец для подражания. Эти дети эпизодически обращаются к партнеру с вопросами.</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Третий тип характеризуется взаимодействием между детьми, которое, однако, носит ситуативный и импульсивно-непосредственный характер: в каждой конкретной ситуации и по поводу каждой машины дети пытаются договориться и согласовать свои действия. В отношении же поисков общего способа решения задачи они беспомощны.</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Четвертый тип (кооперативно-соревновательный): участники начинают воспринимать ситуацию задачи в целом. У детей этой группы устанавливаются отношения с партнером по игре как с противником. Участники внимательно следят за действиями партнера, соотносят с ним свои действия, планируют их последовательность и предвосхищают результаты.</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Пятый тип характеризуется возникновением подлинного сотрудничества и партнерства в ситуации общей задачи. Дети подсказывают друг другу, сопереживают успехам партнера. У участников обнаруживается способность к совместному планированию и предвосхищению результатов действий не только своих, но и партнера. Подсказка взрослого принимается адекватно, однако, ее использование ситуативно.</w:t>
      </w:r>
    </w:p>
    <w:p w:rsid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Шестой тип - наиболее высокий из всех уровней сотрудничества. Дети с самого начала относятся к игре как к совместной, общей задаче. Они сразу же, не дотрагиваясь до машинок, начинают искать общий способ решения. Общение иногда трудно зафиксировать, так как во многом оно носит свернутый характер.</w:t>
      </w:r>
    </w:p>
    <w:p w:rsidR="00AA4463" w:rsidRPr="00AA4463" w:rsidRDefault="00AA4463" w:rsidP="00FB38C8">
      <w:pPr>
        <w:spacing w:after="0" w:line="240" w:lineRule="auto"/>
        <w:ind w:firstLine="709"/>
        <w:jc w:val="both"/>
        <w:rPr>
          <w:rFonts w:ascii="Times New Roman" w:hAnsi="Times New Roman" w:cs="Times New Roman"/>
          <w:sz w:val="24"/>
          <w:szCs w:val="24"/>
        </w:rPr>
      </w:pPr>
    </w:p>
    <w:p w:rsidR="00247448" w:rsidRDefault="00247448" w:rsidP="00FB38C8">
      <w:pPr>
        <w:spacing w:after="0" w:line="240" w:lineRule="auto"/>
        <w:ind w:firstLine="709"/>
        <w:jc w:val="both"/>
        <w:rPr>
          <w:rFonts w:ascii="Times New Roman" w:hAnsi="Times New Roman" w:cs="Times New Roman"/>
          <w:b/>
          <w:sz w:val="24"/>
          <w:szCs w:val="24"/>
        </w:rPr>
      </w:pPr>
    </w:p>
    <w:p w:rsidR="00AA4463" w:rsidRPr="00AA4463" w:rsidRDefault="00AA4463" w:rsidP="00FB38C8">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Pr="00AA4463">
        <w:rPr>
          <w:rFonts w:ascii="Times New Roman" w:hAnsi="Times New Roman" w:cs="Times New Roman"/>
          <w:b/>
          <w:sz w:val="24"/>
          <w:szCs w:val="24"/>
        </w:rPr>
        <w:t xml:space="preserve">Диагностическое </w:t>
      </w:r>
      <w:proofErr w:type="gramStart"/>
      <w:r w:rsidRPr="00AA4463">
        <w:rPr>
          <w:rFonts w:ascii="Times New Roman" w:hAnsi="Times New Roman" w:cs="Times New Roman"/>
          <w:b/>
          <w:sz w:val="24"/>
          <w:szCs w:val="24"/>
        </w:rPr>
        <w:t>задание  «</w:t>
      </w:r>
      <w:proofErr w:type="gramEnd"/>
      <w:r w:rsidR="008C29A5">
        <w:rPr>
          <w:rFonts w:ascii="Times New Roman" w:hAnsi="Times New Roman" w:cs="Times New Roman"/>
          <w:b/>
          <w:sz w:val="24"/>
          <w:szCs w:val="24"/>
        </w:rPr>
        <w:t>М</w:t>
      </w:r>
      <w:r w:rsidRPr="00AA4463">
        <w:rPr>
          <w:rFonts w:ascii="Times New Roman" w:hAnsi="Times New Roman" w:cs="Times New Roman"/>
          <w:b/>
          <w:sz w:val="24"/>
          <w:szCs w:val="24"/>
        </w:rPr>
        <w:t xml:space="preserve">яч» (модифицированное диагностическое задание А.Г. </w:t>
      </w:r>
      <w:proofErr w:type="spellStart"/>
      <w:r w:rsidRPr="00AA4463">
        <w:rPr>
          <w:rFonts w:ascii="Times New Roman" w:hAnsi="Times New Roman" w:cs="Times New Roman"/>
          <w:b/>
          <w:sz w:val="24"/>
          <w:szCs w:val="24"/>
        </w:rPr>
        <w:t>Грецова</w:t>
      </w:r>
      <w:proofErr w:type="spellEnd"/>
      <w:r w:rsidRPr="00AA4463">
        <w:rPr>
          <w:rFonts w:ascii="Times New Roman" w:hAnsi="Times New Roman" w:cs="Times New Roman"/>
          <w:b/>
          <w:sz w:val="24"/>
          <w:szCs w:val="24"/>
        </w:rPr>
        <w:t>).</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Цель: выявить уровень сформированности умения оперативно реагировать на действия друг друга.</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Материал: мячи.</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Ход: диагностика проводится со всей группой. Дети стоят в кругу и перекидывают мячик. Во время броска называют предмет, а когда ловят, говорят действие с этим предметом.</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 xml:space="preserve"> (Например, кукла-играть, ложка-есть, микрофон-петь) </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Критерии оценки:</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Низкий уровень – дети не умеют оперативно реагировать на действия</w:t>
      </w:r>
      <w:r>
        <w:rPr>
          <w:rFonts w:ascii="Times New Roman" w:hAnsi="Times New Roman" w:cs="Times New Roman"/>
          <w:sz w:val="24"/>
          <w:szCs w:val="24"/>
        </w:rPr>
        <w:t xml:space="preserve"> </w:t>
      </w:r>
      <w:r w:rsidRPr="00AA4463">
        <w:rPr>
          <w:rFonts w:ascii="Times New Roman" w:hAnsi="Times New Roman" w:cs="Times New Roman"/>
          <w:sz w:val="24"/>
          <w:szCs w:val="24"/>
        </w:rPr>
        <w:t>друг</w:t>
      </w:r>
      <w:r>
        <w:rPr>
          <w:rFonts w:ascii="Times New Roman" w:hAnsi="Times New Roman" w:cs="Times New Roman"/>
          <w:sz w:val="24"/>
          <w:szCs w:val="24"/>
        </w:rPr>
        <w:t xml:space="preserve"> </w:t>
      </w:r>
      <w:r w:rsidRPr="00AA4463">
        <w:rPr>
          <w:rFonts w:ascii="Times New Roman" w:hAnsi="Times New Roman" w:cs="Times New Roman"/>
          <w:sz w:val="24"/>
          <w:szCs w:val="24"/>
        </w:rPr>
        <w:t>друга.</w:t>
      </w:r>
      <w:r>
        <w:rPr>
          <w:rFonts w:ascii="Times New Roman" w:hAnsi="Times New Roman" w:cs="Times New Roman"/>
          <w:sz w:val="24"/>
          <w:szCs w:val="24"/>
        </w:rPr>
        <w:t xml:space="preserve"> </w:t>
      </w:r>
      <w:r w:rsidRPr="00AA4463">
        <w:rPr>
          <w:rFonts w:ascii="Times New Roman" w:hAnsi="Times New Roman" w:cs="Times New Roman"/>
          <w:sz w:val="24"/>
          <w:szCs w:val="24"/>
        </w:rPr>
        <w:t>Часто</w:t>
      </w:r>
      <w:r>
        <w:rPr>
          <w:rFonts w:ascii="Times New Roman" w:hAnsi="Times New Roman" w:cs="Times New Roman"/>
          <w:sz w:val="24"/>
          <w:szCs w:val="24"/>
        </w:rPr>
        <w:t xml:space="preserve"> </w:t>
      </w:r>
      <w:r w:rsidRPr="00AA4463">
        <w:rPr>
          <w:rFonts w:ascii="Times New Roman" w:hAnsi="Times New Roman" w:cs="Times New Roman"/>
          <w:sz w:val="24"/>
          <w:szCs w:val="24"/>
        </w:rPr>
        <w:t>создают</w:t>
      </w:r>
      <w:r>
        <w:rPr>
          <w:rFonts w:ascii="Times New Roman" w:hAnsi="Times New Roman" w:cs="Times New Roman"/>
          <w:sz w:val="24"/>
          <w:szCs w:val="24"/>
        </w:rPr>
        <w:t xml:space="preserve"> </w:t>
      </w:r>
      <w:r w:rsidRPr="00AA4463">
        <w:rPr>
          <w:rFonts w:ascii="Times New Roman" w:hAnsi="Times New Roman" w:cs="Times New Roman"/>
          <w:sz w:val="24"/>
          <w:szCs w:val="24"/>
        </w:rPr>
        <w:t>конфликтные ситуации и не умеют контролировать свое поведение. Не умеют решать ситуацию за короткий</w:t>
      </w:r>
      <w:r>
        <w:rPr>
          <w:rFonts w:ascii="Times New Roman" w:hAnsi="Times New Roman" w:cs="Times New Roman"/>
          <w:sz w:val="24"/>
          <w:szCs w:val="24"/>
        </w:rPr>
        <w:t xml:space="preserve"> </w:t>
      </w:r>
      <w:r w:rsidRPr="00AA4463">
        <w:rPr>
          <w:rFonts w:ascii="Times New Roman" w:hAnsi="Times New Roman" w:cs="Times New Roman"/>
          <w:sz w:val="24"/>
          <w:szCs w:val="24"/>
        </w:rPr>
        <w:t>промежуток времени. Не взаимодействуют между собой, не слушают других</w:t>
      </w:r>
      <w:r>
        <w:rPr>
          <w:rFonts w:ascii="Times New Roman" w:hAnsi="Times New Roman" w:cs="Times New Roman"/>
          <w:sz w:val="24"/>
          <w:szCs w:val="24"/>
        </w:rPr>
        <w:t xml:space="preserve"> </w:t>
      </w:r>
      <w:r w:rsidRPr="00AA4463">
        <w:rPr>
          <w:rFonts w:ascii="Times New Roman" w:hAnsi="Times New Roman" w:cs="Times New Roman"/>
          <w:sz w:val="24"/>
          <w:szCs w:val="24"/>
        </w:rPr>
        <w:t>участников.</w:t>
      </w:r>
    </w:p>
    <w:p w:rsidR="00AA4463" w:rsidRP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Средний уровень – дети иногда реагируют на действия друг друга. Не</w:t>
      </w:r>
      <w:r>
        <w:rPr>
          <w:rFonts w:ascii="Times New Roman" w:hAnsi="Times New Roman" w:cs="Times New Roman"/>
          <w:sz w:val="24"/>
          <w:szCs w:val="24"/>
        </w:rPr>
        <w:t xml:space="preserve"> </w:t>
      </w:r>
      <w:r w:rsidRPr="00AA4463">
        <w:rPr>
          <w:rFonts w:ascii="Times New Roman" w:hAnsi="Times New Roman" w:cs="Times New Roman"/>
          <w:sz w:val="24"/>
          <w:szCs w:val="24"/>
        </w:rPr>
        <w:t>создают конфликтные ситуации и контролируют свое поведение. Не умеют</w:t>
      </w:r>
      <w:r>
        <w:rPr>
          <w:rFonts w:ascii="Times New Roman" w:hAnsi="Times New Roman" w:cs="Times New Roman"/>
          <w:sz w:val="24"/>
          <w:szCs w:val="24"/>
        </w:rPr>
        <w:t xml:space="preserve"> </w:t>
      </w:r>
      <w:r w:rsidRPr="00AA4463">
        <w:rPr>
          <w:rFonts w:ascii="Times New Roman" w:hAnsi="Times New Roman" w:cs="Times New Roman"/>
          <w:sz w:val="24"/>
          <w:szCs w:val="24"/>
        </w:rPr>
        <w:t>решать ситуацию за короткий промежуток времени. Взаимодействуют между</w:t>
      </w:r>
      <w:r>
        <w:rPr>
          <w:rFonts w:ascii="Times New Roman" w:hAnsi="Times New Roman" w:cs="Times New Roman"/>
          <w:sz w:val="24"/>
          <w:szCs w:val="24"/>
        </w:rPr>
        <w:t xml:space="preserve"> </w:t>
      </w:r>
      <w:r w:rsidRPr="00AA4463">
        <w:rPr>
          <w:rFonts w:ascii="Times New Roman" w:hAnsi="Times New Roman" w:cs="Times New Roman"/>
          <w:sz w:val="24"/>
          <w:szCs w:val="24"/>
        </w:rPr>
        <w:t>собой, слушают других участников.</w:t>
      </w:r>
    </w:p>
    <w:p w:rsidR="00AA4463" w:rsidRDefault="00AA4463" w:rsidP="00FB38C8">
      <w:pPr>
        <w:spacing w:after="0" w:line="240" w:lineRule="auto"/>
        <w:ind w:firstLine="709"/>
        <w:jc w:val="both"/>
        <w:rPr>
          <w:rFonts w:ascii="Times New Roman" w:hAnsi="Times New Roman" w:cs="Times New Roman"/>
          <w:sz w:val="24"/>
          <w:szCs w:val="24"/>
        </w:rPr>
      </w:pPr>
      <w:r w:rsidRPr="00AA4463">
        <w:rPr>
          <w:rFonts w:ascii="Times New Roman" w:hAnsi="Times New Roman" w:cs="Times New Roman"/>
          <w:sz w:val="24"/>
          <w:szCs w:val="24"/>
        </w:rPr>
        <w:t>Высокий уровень – дети оперативно реагируют на действия друг друга.</w:t>
      </w:r>
      <w:r>
        <w:rPr>
          <w:rFonts w:ascii="Times New Roman" w:hAnsi="Times New Roman" w:cs="Times New Roman"/>
          <w:sz w:val="24"/>
          <w:szCs w:val="24"/>
        </w:rPr>
        <w:t xml:space="preserve"> </w:t>
      </w:r>
      <w:r w:rsidRPr="00AA4463">
        <w:rPr>
          <w:rFonts w:ascii="Times New Roman" w:hAnsi="Times New Roman" w:cs="Times New Roman"/>
          <w:sz w:val="24"/>
          <w:szCs w:val="24"/>
        </w:rPr>
        <w:t>Не создают конфликтные ситуации и контролируют свое поведение. Решают</w:t>
      </w:r>
      <w:r>
        <w:rPr>
          <w:rFonts w:ascii="Times New Roman" w:hAnsi="Times New Roman" w:cs="Times New Roman"/>
          <w:sz w:val="24"/>
          <w:szCs w:val="24"/>
        </w:rPr>
        <w:t xml:space="preserve"> </w:t>
      </w:r>
      <w:r w:rsidRPr="00AA4463">
        <w:rPr>
          <w:rFonts w:ascii="Times New Roman" w:hAnsi="Times New Roman" w:cs="Times New Roman"/>
          <w:sz w:val="24"/>
          <w:szCs w:val="24"/>
        </w:rPr>
        <w:t>ситуацию за короткий промежуток времени. Взаимодействуют между собой,</w:t>
      </w:r>
      <w:r>
        <w:rPr>
          <w:rFonts w:ascii="Times New Roman" w:hAnsi="Times New Roman" w:cs="Times New Roman"/>
          <w:sz w:val="24"/>
          <w:szCs w:val="24"/>
        </w:rPr>
        <w:t xml:space="preserve"> </w:t>
      </w:r>
      <w:r w:rsidRPr="00AA4463">
        <w:rPr>
          <w:rFonts w:ascii="Times New Roman" w:hAnsi="Times New Roman" w:cs="Times New Roman"/>
          <w:sz w:val="24"/>
          <w:szCs w:val="24"/>
        </w:rPr>
        <w:t>слушают других участников.</w:t>
      </w:r>
    </w:p>
    <w:p w:rsidR="00AA4463" w:rsidRDefault="00AA4463" w:rsidP="00FB38C8">
      <w:pPr>
        <w:spacing w:after="0" w:line="240" w:lineRule="auto"/>
        <w:ind w:firstLine="709"/>
        <w:jc w:val="both"/>
        <w:rPr>
          <w:rFonts w:ascii="Times New Roman" w:hAnsi="Times New Roman" w:cs="Times New Roman"/>
          <w:sz w:val="24"/>
          <w:szCs w:val="24"/>
        </w:rPr>
      </w:pPr>
    </w:p>
    <w:p w:rsidR="005D3FB6" w:rsidRDefault="005D3FB6" w:rsidP="00FB38C8">
      <w:pPr>
        <w:spacing w:after="0" w:line="240" w:lineRule="auto"/>
        <w:ind w:firstLine="709"/>
        <w:jc w:val="both"/>
        <w:rPr>
          <w:rFonts w:ascii="Times New Roman" w:hAnsi="Times New Roman" w:cs="Times New Roman"/>
          <w:sz w:val="24"/>
          <w:szCs w:val="24"/>
        </w:rPr>
      </w:pPr>
    </w:p>
    <w:p w:rsidR="005D3FB6" w:rsidRPr="005D3FB6" w:rsidRDefault="005D3FB6" w:rsidP="00FB38C8">
      <w:pPr>
        <w:spacing w:after="0" w:line="240" w:lineRule="auto"/>
        <w:ind w:firstLine="709"/>
        <w:jc w:val="center"/>
        <w:rPr>
          <w:rFonts w:ascii="Times New Roman" w:hAnsi="Times New Roman" w:cs="Times New Roman"/>
          <w:b/>
          <w:sz w:val="24"/>
          <w:szCs w:val="24"/>
          <w:u w:val="single"/>
        </w:rPr>
      </w:pPr>
      <w:r w:rsidRPr="005D3FB6">
        <w:rPr>
          <w:rFonts w:ascii="Times New Roman" w:hAnsi="Times New Roman" w:cs="Times New Roman"/>
          <w:b/>
          <w:sz w:val="24"/>
          <w:szCs w:val="24"/>
          <w:u w:val="single"/>
        </w:rPr>
        <w:t>Коммуникация.</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xml:space="preserve">Диагностика </w:t>
      </w:r>
      <w:r>
        <w:rPr>
          <w:rFonts w:ascii="Times New Roman" w:eastAsia="Times New Roman" w:hAnsi="Times New Roman" w:cs="Times New Roman"/>
          <w:color w:val="000000"/>
          <w:sz w:val="24"/>
          <w:szCs w:val="24"/>
        </w:rPr>
        <w:t xml:space="preserve">коммуникативной компетентности </w:t>
      </w:r>
      <w:r w:rsidRPr="00FB38C8">
        <w:rPr>
          <w:rFonts w:ascii="Times New Roman" w:eastAsia="Times New Roman" w:hAnsi="Times New Roman" w:cs="Times New Roman"/>
          <w:color w:val="000000"/>
          <w:sz w:val="24"/>
          <w:szCs w:val="24"/>
        </w:rPr>
        <w:t>детей 5—7 лет осуществляется по следующим параметрам:</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1.Умение понимать эмоциональное состояние сверстника, взрослого (веселый, грустный, рассерженный, упрямый и т.д.) и рассказать о нем.</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2.Умение получать необходимую информацию в общении.</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3.Умение выслушать другого человека, с уважением относиться к его мнени</w:t>
      </w:r>
      <w:r>
        <w:rPr>
          <w:rFonts w:ascii="Times New Roman" w:eastAsia="Times New Roman" w:hAnsi="Times New Roman" w:cs="Times New Roman"/>
          <w:color w:val="000000"/>
          <w:sz w:val="24"/>
          <w:szCs w:val="24"/>
        </w:rPr>
        <w:t>ю</w:t>
      </w:r>
      <w:r w:rsidRPr="00FB38C8">
        <w:rPr>
          <w:rFonts w:ascii="Times New Roman" w:eastAsia="Times New Roman" w:hAnsi="Times New Roman" w:cs="Times New Roman"/>
          <w:color w:val="000000"/>
          <w:sz w:val="24"/>
          <w:szCs w:val="24"/>
        </w:rPr>
        <w:t>.</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4.Умение вести простой диалог со взрослыми и сверстниками.</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5.Умение спокойно отстаивать свое мнение.</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6.Умение соотносить свои желания, стремления с интересами других людей.</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7.Умение принимать участие в коллективных делах (договариваться, уступать).</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8.Умение уважительно относиться к окружающим людям.</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9.Умение принимать и оказывать помощь.</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10. Умение не ссориться, спокойно реагировать в конфликтных ситуациях.</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xml:space="preserve">По каждому параметру </w:t>
      </w:r>
      <w:r w:rsidRPr="00FB38C8">
        <w:rPr>
          <w:rFonts w:ascii="Times New Roman" w:eastAsia="Times New Roman" w:hAnsi="Times New Roman" w:cs="Times New Roman"/>
          <w:bCs/>
          <w:color w:val="000000"/>
          <w:sz w:val="24"/>
          <w:szCs w:val="24"/>
        </w:rPr>
        <w:t>выделяются уровни сформированности коммуникативной компетентности:</w:t>
      </w:r>
      <w:r w:rsidRPr="00FB38C8">
        <w:rPr>
          <w:rFonts w:ascii="Times New Roman" w:eastAsia="Times New Roman" w:hAnsi="Times New Roman" w:cs="Times New Roman"/>
          <w:color w:val="000000"/>
          <w:sz w:val="24"/>
          <w:szCs w:val="24"/>
        </w:rPr>
        <w:t xml:space="preserve"> высокий, средний, низкий.</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bCs/>
          <w:color w:val="000000"/>
          <w:sz w:val="24"/>
          <w:szCs w:val="24"/>
        </w:rPr>
        <w:t>Высокий уровень</w:t>
      </w:r>
      <w:r w:rsidRPr="00FB38C8">
        <w:rPr>
          <w:rFonts w:ascii="Times New Roman" w:eastAsia="Times New Roman" w:hAnsi="Times New Roman" w:cs="Times New Roman"/>
          <w:color w:val="000000"/>
          <w:sz w:val="24"/>
          <w:szCs w:val="24"/>
        </w:rPr>
        <w:t xml:space="preserve"> (оценивается в 3 балла) — ребенок самостоятельно выполняет задания, добивается результата.</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bCs/>
          <w:color w:val="000000"/>
          <w:sz w:val="24"/>
          <w:szCs w:val="24"/>
        </w:rPr>
        <w:t>Средний уровень</w:t>
      </w:r>
      <w:r w:rsidRPr="00FB38C8">
        <w:rPr>
          <w:rFonts w:ascii="Times New Roman" w:eastAsia="Times New Roman" w:hAnsi="Times New Roman" w:cs="Times New Roman"/>
          <w:color w:val="000000"/>
          <w:sz w:val="24"/>
          <w:szCs w:val="24"/>
        </w:rPr>
        <w:t xml:space="preserve"> (оценивается в 2 балла) — ребенок понимает инструкцию взрослого, готов выполнить задание, прибегая к помощи взрослого.</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bCs/>
          <w:color w:val="000000"/>
          <w:sz w:val="24"/>
          <w:szCs w:val="24"/>
        </w:rPr>
        <w:t>Низкий уровень</w:t>
      </w:r>
      <w:r w:rsidRPr="00FB38C8">
        <w:rPr>
          <w:rFonts w:ascii="Times New Roman" w:eastAsia="Times New Roman" w:hAnsi="Times New Roman" w:cs="Times New Roman"/>
          <w:color w:val="000000"/>
          <w:sz w:val="24"/>
          <w:szCs w:val="24"/>
        </w:rPr>
        <w:t xml:space="preserve"> (оценивается в 1 балл) — ребенок понимает смысл предлагаемого ему задания, но либо отказывается его выполнить (не проявляет интереса или не уверен в достижении результата), либо затрудняется выполнить задание, совершив несколько мало результативных действий (теряет интерес, отказывается от выполнения), на помощь взрослого не реагирует.</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 xml:space="preserve">Методика </w:t>
      </w:r>
      <w:r w:rsidRPr="00FB38C8">
        <w:rPr>
          <w:rFonts w:ascii="Times New Roman" w:eastAsia="Times New Roman" w:hAnsi="Times New Roman" w:cs="Times New Roman"/>
          <w:b/>
          <w:bCs/>
          <w:color w:val="000000"/>
          <w:sz w:val="24"/>
          <w:szCs w:val="24"/>
          <w:u w:val="single"/>
        </w:rPr>
        <w:t>1.</w:t>
      </w:r>
      <w:r>
        <w:rPr>
          <w:rFonts w:ascii="Times New Roman" w:eastAsia="Times New Roman" w:hAnsi="Times New Roman" w:cs="Times New Roman"/>
          <w:b/>
          <w:bCs/>
          <w:color w:val="000000"/>
          <w:sz w:val="24"/>
          <w:szCs w:val="24"/>
          <w:u w:val="single"/>
        </w:rPr>
        <w:t xml:space="preserve"> </w:t>
      </w:r>
      <w:r w:rsidRPr="00FB38C8">
        <w:rPr>
          <w:rFonts w:ascii="Times New Roman" w:eastAsia="Times New Roman" w:hAnsi="Times New Roman" w:cs="Times New Roman"/>
          <w:color w:val="000000"/>
          <w:sz w:val="24"/>
          <w:szCs w:val="24"/>
          <w:u w:val="single"/>
        </w:rPr>
        <w:t>   </w:t>
      </w:r>
      <w:r w:rsidRPr="00FB38C8">
        <w:rPr>
          <w:rFonts w:ascii="Times New Roman" w:eastAsia="Times New Roman" w:hAnsi="Times New Roman" w:cs="Times New Roman"/>
          <w:b/>
          <w:color w:val="000000"/>
          <w:sz w:val="24"/>
          <w:szCs w:val="24"/>
          <w:u w:val="single"/>
        </w:rPr>
        <w:t>«Отражение чувств»</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Цель. Выявить умение детей понимать эмоциональное состояние сверстников, взрослых; рассказывать о них.</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Содержание. Исследование проводится индивидуально. Детям предлагается рассмотреть сюжетные картинки, на которых изображены дети и взрослые в различных ситуациях, и ответить на вопросы:</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—Кто изображен на картинке?</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—Что они делают?</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lastRenderedPageBreak/>
        <w:t>   —Как они себя чувствуют? Какое у них настроение?</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—Как ты догадался(ась) об этом?</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—Как ты думаешь, что произойдет дальше?</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Оценка результатов</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•3 балла — ребенок самостоятельно правильно определяет эмоциональные состояния сверстников и взрослых, объясняет их причину и делает прогнозы дальнейшего развития ситуации;</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2 балла — ребенок справляется с заданием с помощью взрослого;</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1 балл — ребенок затрудняется в определении эмоциональных состояний изображенных на картинках людей, не может объяснить их причину и предположить дальнейшее развитие ситуации.</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Методика 2</w:t>
      </w:r>
      <w:r w:rsidRPr="00FB38C8">
        <w:rPr>
          <w:rFonts w:ascii="Times New Roman" w:eastAsia="Times New Roman" w:hAnsi="Times New Roman" w:cs="Times New Roman"/>
          <w:b/>
          <w:bCs/>
          <w:color w:val="000000"/>
          <w:sz w:val="24"/>
          <w:szCs w:val="24"/>
          <w:u w:val="single"/>
        </w:rPr>
        <w:t xml:space="preserve">. </w:t>
      </w:r>
      <w:r w:rsidRPr="00FB38C8">
        <w:rPr>
          <w:rFonts w:ascii="Times New Roman" w:eastAsia="Times New Roman" w:hAnsi="Times New Roman" w:cs="Times New Roman"/>
          <w:b/>
          <w:color w:val="000000"/>
          <w:sz w:val="24"/>
          <w:szCs w:val="24"/>
          <w:u w:val="single"/>
        </w:rPr>
        <w:t>   «Зеркало настроений»</w:t>
      </w:r>
      <w:r>
        <w:rPr>
          <w:rFonts w:ascii="Times New Roman" w:eastAsia="Times New Roman" w:hAnsi="Times New Roman" w:cs="Times New Roman"/>
          <w:b/>
          <w:color w:val="000000"/>
          <w:sz w:val="24"/>
          <w:szCs w:val="24"/>
          <w:u w:val="single"/>
        </w:rPr>
        <w:t>.</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Цель. Выявить умение детей понять настроение партнера по его вербальному и невербальному поведению.</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Содержание. Методика проводится с парой ребят. Детей объединяют в пары, определяют, кто в каждой паре будет «говорящим», а кто «отражателем». Педагог шепчет на ухо «говорящему» фразу, например: «За мной пришла мама». «Говорящий» повторяет ее, а «отражатель» должен определить, какое чувство испытывал сверстник в момент, когда произносил фразу (грусть, радость, стыд и т.д.). Затем дети меняются ролями.</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Оценка результатов</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3 балла — ребенок самостоятельно правильно определяет эмоциональные состояния сверстника в момент произнесения фразы; способен с помощью речи, мимики, телодвижений передать различные чувства и состояния;</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2 балла—ребенок определяет эмоциональные состояния с помощью взрослого, фразу произносит эмоционально, но выражение чувств при этом не всегда понятно;</w:t>
      </w:r>
    </w:p>
    <w:p w:rsidR="00FB38C8" w:rsidRPr="00FB38C8" w:rsidRDefault="00FB38C8" w:rsidP="00FB38C8">
      <w:pPr>
        <w:spacing w:after="0" w:line="240" w:lineRule="auto"/>
        <w:ind w:firstLine="709"/>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1 балл — ребенок затрудняется в определении эмоциональных состояний сверстника или определяет неверно, при произнесении фразы не может передать различные эмоциональные состояния.</w:t>
      </w:r>
    </w:p>
    <w:p w:rsidR="00FB38C8" w:rsidRPr="00FB38C8" w:rsidRDefault="00FB38C8" w:rsidP="00FB38C8">
      <w:pPr>
        <w:spacing w:after="0" w:line="240" w:lineRule="auto"/>
        <w:ind w:firstLine="709"/>
        <w:jc w:val="both"/>
        <w:rPr>
          <w:rFonts w:ascii="Times New Roman" w:eastAsia="Times New Roman" w:hAnsi="Times New Roman" w:cs="Times New Roman"/>
          <w:color w:val="000000"/>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jc w:val="both"/>
        <w:rPr>
          <w:rFonts w:ascii="Times New Roman" w:eastAsia="Times New Roman" w:hAnsi="Times New Roman" w:cs="Times New Roman"/>
          <w:b/>
          <w:sz w:val="24"/>
          <w:szCs w:val="24"/>
          <w:u w:val="single"/>
        </w:rPr>
      </w:pPr>
      <w:r w:rsidRPr="00FB38C8">
        <w:rPr>
          <w:rFonts w:ascii="Times New Roman" w:eastAsia="Times New Roman" w:hAnsi="Times New Roman" w:cs="Times New Roman"/>
          <w:color w:val="000000"/>
          <w:sz w:val="24"/>
          <w:szCs w:val="24"/>
        </w:rPr>
        <w:t>   </w:t>
      </w:r>
      <w:r>
        <w:rPr>
          <w:rFonts w:ascii="Times New Roman" w:eastAsia="Times New Roman" w:hAnsi="Times New Roman" w:cs="Times New Roman"/>
          <w:b/>
          <w:bCs/>
          <w:color w:val="000000"/>
          <w:sz w:val="24"/>
          <w:szCs w:val="24"/>
          <w:u w:val="single"/>
        </w:rPr>
        <w:t>Методика 3</w:t>
      </w:r>
      <w:r w:rsidRPr="00FB38C8">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u w:val="single"/>
        </w:rPr>
        <w:t xml:space="preserve"> </w:t>
      </w:r>
      <w:r w:rsidRPr="00FB38C8">
        <w:rPr>
          <w:rFonts w:ascii="Times New Roman" w:eastAsia="Times New Roman" w:hAnsi="Times New Roman" w:cs="Times New Roman"/>
          <w:color w:val="000000"/>
          <w:sz w:val="24"/>
          <w:szCs w:val="24"/>
          <w:u w:val="single"/>
        </w:rPr>
        <w:t xml:space="preserve">    </w:t>
      </w:r>
      <w:r w:rsidRPr="00FB38C8">
        <w:rPr>
          <w:rFonts w:ascii="Times New Roman" w:eastAsia="Times New Roman" w:hAnsi="Times New Roman" w:cs="Times New Roman"/>
          <w:b/>
          <w:color w:val="000000"/>
          <w:sz w:val="24"/>
          <w:szCs w:val="24"/>
          <w:u w:val="single"/>
        </w:rPr>
        <w:t>«Интервью»</w:t>
      </w:r>
      <w:r>
        <w:rPr>
          <w:rFonts w:ascii="Times New Roman" w:eastAsia="Times New Roman" w:hAnsi="Times New Roman" w:cs="Times New Roman"/>
          <w:b/>
          <w:color w:val="000000"/>
          <w:sz w:val="24"/>
          <w:szCs w:val="24"/>
          <w:u w:val="single"/>
        </w:rPr>
        <w:t>.</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Цель. Выявить умение детей получать необходимую информацию в общении, вести простой диалог со взрослыми и сверстниками. Материал. Микрофон.</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xml:space="preserve">   Содержание. Методика проводится с подгруппой детей. Одному ребенку предлагается взять на себя роль корреспондента и выяснить у жителей города </w:t>
      </w:r>
      <w:proofErr w:type="spellStart"/>
      <w:r w:rsidRPr="00FB38C8">
        <w:rPr>
          <w:rFonts w:ascii="Times New Roman" w:eastAsia="Times New Roman" w:hAnsi="Times New Roman" w:cs="Times New Roman"/>
          <w:color w:val="000000"/>
          <w:sz w:val="24"/>
          <w:szCs w:val="24"/>
        </w:rPr>
        <w:t>Детсадия</w:t>
      </w:r>
      <w:proofErr w:type="spellEnd"/>
      <w:r w:rsidRPr="00FB38C8">
        <w:rPr>
          <w:rFonts w:ascii="Times New Roman" w:eastAsia="Times New Roman" w:hAnsi="Times New Roman" w:cs="Times New Roman"/>
          <w:color w:val="000000"/>
          <w:sz w:val="24"/>
          <w:szCs w:val="24"/>
        </w:rPr>
        <w:t xml:space="preserve"> — остальных ребят, как они живут в своем городке, чем занимаются; взять «интервью» у кого-либо из детей группы и взрослого сотрудника детского сада. Далее педагог предлагает детям поиграть в игру «Радио»: корреспондент должен сделать сообщение для жителей города в рубрике «Новости».</w:t>
      </w:r>
    </w:p>
    <w:p w:rsidR="00FB38C8" w:rsidRPr="00FB38C8" w:rsidRDefault="00FB38C8" w:rsidP="00FB38C8">
      <w:pPr>
        <w:spacing w:after="0" w:line="240" w:lineRule="auto"/>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Протокол исследования</w:t>
      </w:r>
    </w:p>
    <w:tbl>
      <w:tblPr>
        <w:tblW w:w="9923" w:type="dxa"/>
        <w:tblInd w:w="526" w:type="dxa"/>
        <w:tblLayout w:type="fixed"/>
        <w:tblCellMar>
          <w:top w:w="15" w:type="dxa"/>
          <w:left w:w="15" w:type="dxa"/>
          <w:bottom w:w="15" w:type="dxa"/>
          <w:right w:w="15" w:type="dxa"/>
        </w:tblCellMar>
        <w:tblLook w:val="04A0" w:firstRow="1" w:lastRow="0" w:firstColumn="1" w:lastColumn="0" w:noHBand="0" w:noVBand="1"/>
      </w:tblPr>
      <w:tblGrid>
        <w:gridCol w:w="367"/>
        <w:gridCol w:w="615"/>
        <w:gridCol w:w="621"/>
        <w:gridCol w:w="748"/>
        <w:gridCol w:w="997"/>
        <w:gridCol w:w="1189"/>
        <w:gridCol w:w="1001"/>
        <w:gridCol w:w="983"/>
        <w:gridCol w:w="1084"/>
        <w:gridCol w:w="1184"/>
        <w:gridCol w:w="1134"/>
      </w:tblGrid>
      <w:tr w:rsidR="008C29A5" w:rsidRPr="00FB38C8" w:rsidTr="00247448">
        <w:tc>
          <w:tcPr>
            <w:tcW w:w="36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 п/п</w:t>
            </w:r>
          </w:p>
        </w:tc>
        <w:tc>
          <w:tcPr>
            <w:tcW w:w="61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Ф.И. ребенка</w:t>
            </w:r>
          </w:p>
        </w:tc>
        <w:tc>
          <w:tcPr>
            <w:tcW w:w="136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Кол-во вопросов</w:t>
            </w:r>
          </w:p>
        </w:tc>
        <w:tc>
          <w:tcPr>
            <w:tcW w:w="997"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Содержание вопросов</w:t>
            </w:r>
          </w:p>
        </w:tc>
        <w:tc>
          <w:tcPr>
            <w:tcW w:w="118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Степень самостоятельности</w:t>
            </w:r>
          </w:p>
        </w:tc>
        <w:tc>
          <w:tcPr>
            <w:tcW w:w="1001"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Характер вопросов</w:t>
            </w:r>
          </w:p>
        </w:tc>
        <w:tc>
          <w:tcPr>
            <w:tcW w:w="98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Развернутость</w:t>
            </w:r>
          </w:p>
        </w:tc>
        <w:tc>
          <w:tcPr>
            <w:tcW w:w="108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Логичность</w:t>
            </w:r>
          </w:p>
        </w:tc>
        <w:tc>
          <w:tcPr>
            <w:tcW w:w="118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Последовательность</w:t>
            </w:r>
          </w:p>
        </w:tc>
        <w:tc>
          <w:tcPr>
            <w:tcW w:w="11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Кол-во баллов</w:t>
            </w:r>
          </w:p>
        </w:tc>
      </w:tr>
      <w:tr w:rsidR="008C29A5" w:rsidRPr="00FB38C8" w:rsidTr="00247448">
        <w:tc>
          <w:tcPr>
            <w:tcW w:w="367" w:type="dxa"/>
            <w:vMerge/>
            <w:tcBorders>
              <w:top w:val="single" w:sz="8" w:space="0" w:color="000000"/>
              <w:left w:val="single" w:sz="8" w:space="0" w:color="000000"/>
              <w:bottom w:val="single" w:sz="8" w:space="0" w:color="000000"/>
              <w:right w:val="single" w:sz="8" w:space="0" w:color="000000"/>
            </w:tcBorders>
            <w:vAlign w:val="center"/>
            <w:hideMark/>
          </w:tcPr>
          <w:p w:rsidR="00FB38C8" w:rsidRPr="00FB38C8" w:rsidRDefault="00FB38C8" w:rsidP="0056424B">
            <w:pPr>
              <w:spacing w:after="0" w:line="240" w:lineRule="auto"/>
              <w:rPr>
                <w:rFonts w:ascii="Times New Roman" w:eastAsia="Times New Roman" w:hAnsi="Times New Roman" w:cs="Times New Roman"/>
                <w:sz w:val="24"/>
                <w:szCs w:val="24"/>
              </w:rPr>
            </w:pPr>
          </w:p>
        </w:tc>
        <w:tc>
          <w:tcPr>
            <w:tcW w:w="615" w:type="dxa"/>
            <w:vMerge/>
            <w:tcBorders>
              <w:top w:val="single" w:sz="8" w:space="0" w:color="000000"/>
              <w:left w:val="single" w:sz="8" w:space="0" w:color="000000"/>
              <w:bottom w:val="single" w:sz="8" w:space="0" w:color="000000"/>
              <w:right w:val="single" w:sz="8" w:space="0" w:color="000000"/>
            </w:tcBorders>
            <w:vAlign w:val="center"/>
            <w:hideMark/>
          </w:tcPr>
          <w:p w:rsidR="00FB38C8" w:rsidRPr="00FB38C8" w:rsidRDefault="00FB38C8" w:rsidP="0056424B">
            <w:pPr>
              <w:spacing w:after="0" w:line="240" w:lineRule="auto"/>
              <w:rPr>
                <w:rFonts w:ascii="Times New Roman" w:eastAsia="Times New Roman" w:hAnsi="Times New Roman" w:cs="Times New Roman"/>
                <w:sz w:val="24"/>
                <w:szCs w:val="24"/>
              </w:rPr>
            </w:pPr>
          </w:p>
        </w:tc>
        <w:tc>
          <w:tcPr>
            <w:tcW w:w="6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ребенку</w:t>
            </w:r>
          </w:p>
        </w:tc>
        <w:tc>
          <w:tcPr>
            <w:tcW w:w="7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0"/>
                <w:szCs w:val="20"/>
              </w:rPr>
            </w:pPr>
            <w:r w:rsidRPr="00FB38C8">
              <w:rPr>
                <w:rFonts w:ascii="Times New Roman" w:eastAsia="Times New Roman" w:hAnsi="Times New Roman" w:cs="Times New Roman"/>
                <w:color w:val="000000"/>
                <w:sz w:val="20"/>
                <w:szCs w:val="20"/>
              </w:rPr>
              <w:t>взрослому</w:t>
            </w:r>
          </w:p>
        </w:tc>
        <w:tc>
          <w:tcPr>
            <w:tcW w:w="997" w:type="dxa"/>
            <w:vMerge/>
            <w:tcBorders>
              <w:top w:val="single" w:sz="8" w:space="0" w:color="000000"/>
              <w:left w:val="single" w:sz="8" w:space="0" w:color="000000"/>
              <w:bottom w:val="single" w:sz="8" w:space="0" w:color="000000"/>
              <w:right w:val="single" w:sz="8" w:space="0" w:color="000000"/>
            </w:tcBorders>
            <w:vAlign w:val="center"/>
            <w:hideMark/>
          </w:tcPr>
          <w:p w:rsidR="00FB38C8" w:rsidRPr="00FB38C8" w:rsidRDefault="00FB38C8" w:rsidP="0056424B">
            <w:pPr>
              <w:spacing w:after="0" w:line="240" w:lineRule="auto"/>
              <w:rPr>
                <w:rFonts w:ascii="Times New Roman" w:eastAsia="Times New Roman" w:hAnsi="Times New Roman" w:cs="Times New Roman"/>
                <w:sz w:val="24"/>
                <w:szCs w:val="24"/>
              </w:rPr>
            </w:pPr>
          </w:p>
        </w:tc>
        <w:tc>
          <w:tcPr>
            <w:tcW w:w="1189" w:type="dxa"/>
            <w:vMerge/>
            <w:tcBorders>
              <w:top w:val="single" w:sz="8" w:space="0" w:color="000000"/>
              <w:left w:val="single" w:sz="8" w:space="0" w:color="000000"/>
              <w:bottom w:val="single" w:sz="8" w:space="0" w:color="000000"/>
              <w:right w:val="single" w:sz="8" w:space="0" w:color="000000"/>
            </w:tcBorders>
            <w:vAlign w:val="center"/>
            <w:hideMark/>
          </w:tcPr>
          <w:p w:rsidR="00FB38C8" w:rsidRPr="00FB38C8" w:rsidRDefault="00FB38C8" w:rsidP="0056424B">
            <w:pPr>
              <w:spacing w:after="0" w:line="240" w:lineRule="auto"/>
              <w:rPr>
                <w:rFonts w:ascii="Times New Roman" w:eastAsia="Times New Roman" w:hAnsi="Times New Roman" w:cs="Times New Roman"/>
                <w:sz w:val="24"/>
                <w:szCs w:val="24"/>
              </w:rPr>
            </w:pPr>
          </w:p>
        </w:tc>
        <w:tc>
          <w:tcPr>
            <w:tcW w:w="1001" w:type="dxa"/>
            <w:vMerge/>
            <w:tcBorders>
              <w:top w:val="single" w:sz="8" w:space="0" w:color="000000"/>
              <w:left w:val="single" w:sz="8" w:space="0" w:color="000000"/>
              <w:bottom w:val="single" w:sz="8" w:space="0" w:color="000000"/>
              <w:right w:val="single" w:sz="8" w:space="0" w:color="000000"/>
            </w:tcBorders>
            <w:vAlign w:val="center"/>
            <w:hideMark/>
          </w:tcPr>
          <w:p w:rsidR="00FB38C8" w:rsidRPr="00FB38C8" w:rsidRDefault="00FB38C8" w:rsidP="0056424B">
            <w:pPr>
              <w:spacing w:after="0" w:line="240" w:lineRule="auto"/>
              <w:rPr>
                <w:rFonts w:ascii="Times New Roman" w:eastAsia="Times New Roman" w:hAnsi="Times New Roman" w:cs="Times New Roman"/>
                <w:sz w:val="24"/>
                <w:szCs w:val="24"/>
              </w:rPr>
            </w:pPr>
          </w:p>
        </w:tc>
        <w:tc>
          <w:tcPr>
            <w:tcW w:w="983" w:type="dxa"/>
            <w:vMerge/>
            <w:tcBorders>
              <w:top w:val="single" w:sz="8" w:space="0" w:color="000000"/>
              <w:left w:val="single" w:sz="8" w:space="0" w:color="000000"/>
              <w:bottom w:val="single" w:sz="8" w:space="0" w:color="000000"/>
              <w:right w:val="single" w:sz="8" w:space="0" w:color="000000"/>
            </w:tcBorders>
            <w:vAlign w:val="center"/>
            <w:hideMark/>
          </w:tcPr>
          <w:p w:rsidR="00FB38C8" w:rsidRPr="00FB38C8" w:rsidRDefault="00FB38C8" w:rsidP="0056424B">
            <w:pPr>
              <w:spacing w:after="0" w:line="240" w:lineRule="auto"/>
              <w:rPr>
                <w:rFonts w:ascii="Times New Roman" w:eastAsia="Times New Roman" w:hAnsi="Times New Roman" w:cs="Times New Roman"/>
                <w:sz w:val="24"/>
                <w:szCs w:val="24"/>
              </w:rPr>
            </w:pPr>
          </w:p>
        </w:tc>
        <w:tc>
          <w:tcPr>
            <w:tcW w:w="1084" w:type="dxa"/>
            <w:vMerge/>
            <w:tcBorders>
              <w:top w:val="single" w:sz="8" w:space="0" w:color="000000"/>
              <w:left w:val="single" w:sz="8" w:space="0" w:color="000000"/>
              <w:bottom w:val="single" w:sz="8" w:space="0" w:color="000000"/>
              <w:right w:val="single" w:sz="8" w:space="0" w:color="000000"/>
            </w:tcBorders>
            <w:vAlign w:val="center"/>
            <w:hideMark/>
          </w:tcPr>
          <w:p w:rsidR="00FB38C8" w:rsidRPr="00FB38C8" w:rsidRDefault="00FB38C8" w:rsidP="0056424B">
            <w:pPr>
              <w:spacing w:after="0" w:line="240" w:lineRule="auto"/>
              <w:rPr>
                <w:rFonts w:ascii="Times New Roman" w:eastAsia="Times New Roman" w:hAnsi="Times New Roman" w:cs="Times New Roman"/>
                <w:sz w:val="24"/>
                <w:szCs w:val="24"/>
              </w:rPr>
            </w:pPr>
          </w:p>
        </w:tc>
        <w:tc>
          <w:tcPr>
            <w:tcW w:w="1184" w:type="dxa"/>
            <w:vMerge/>
            <w:tcBorders>
              <w:top w:val="single" w:sz="8" w:space="0" w:color="000000"/>
              <w:left w:val="single" w:sz="8" w:space="0" w:color="000000"/>
              <w:bottom w:val="single" w:sz="8" w:space="0" w:color="000000"/>
              <w:right w:val="single" w:sz="8" w:space="0" w:color="000000"/>
            </w:tcBorders>
            <w:vAlign w:val="center"/>
            <w:hideMark/>
          </w:tcPr>
          <w:p w:rsidR="00FB38C8" w:rsidRPr="00FB38C8" w:rsidRDefault="00FB38C8" w:rsidP="0056424B">
            <w:pPr>
              <w:spacing w:after="0" w:line="240" w:lineRule="auto"/>
              <w:rPr>
                <w:rFonts w:ascii="Times New Roman" w:eastAsia="Times New Roman" w:hAnsi="Times New Roman" w:cs="Times New Roman"/>
                <w:sz w:val="24"/>
                <w:szCs w:val="24"/>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rsidR="00FB38C8" w:rsidRPr="00FB38C8" w:rsidRDefault="00FB38C8" w:rsidP="0056424B">
            <w:pPr>
              <w:spacing w:after="0" w:line="240" w:lineRule="auto"/>
              <w:rPr>
                <w:rFonts w:ascii="Times New Roman" w:eastAsia="Times New Roman" w:hAnsi="Times New Roman" w:cs="Times New Roman"/>
                <w:sz w:val="24"/>
                <w:szCs w:val="24"/>
              </w:rPr>
            </w:pPr>
          </w:p>
        </w:tc>
      </w:tr>
      <w:tr w:rsidR="008C29A5" w:rsidRPr="00FB38C8" w:rsidTr="00247448">
        <w:tc>
          <w:tcPr>
            <w:tcW w:w="3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1</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6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7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9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11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10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10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11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r>
      <w:tr w:rsidR="008C29A5" w:rsidRPr="00FB38C8" w:rsidTr="00247448">
        <w:tc>
          <w:tcPr>
            <w:tcW w:w="3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2</w:t>
            </w:r>
          </w:p>
        </w:tc>
        <w:tc>
          <w:tcPr>
            <w:tcW w:w="6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6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7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9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11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10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10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11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r>
    </w:tbl>
    <w:p w:rsidR="00FB38C8" w:rsidRPr="00FB38C8" w:rsidRDefault="00FB38C8" w:rsidP="00FB38C8">
      <w:pPr>
        <w:spacing w:after="0" w:line="240" w:lineRule="auto"/>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Оценка результатов</w:t>
      </w:r>
      <w:bookmarkStart w:id="0" w:name="_GoBack"/>
      <w:bookmarkEnd w:id="0"/>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3 балла — ребенок охотно выполняет задание, самостоятельно формулирует 3—5 развернутых вопросов. В целом его «интервью» носит логичный, последовательный характер.</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2 балла — ребенок формулирует 2—3 кратких вопроса с помощью взрослого, не сохраняет логику интервью.</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lastRenderedPageBreak/>
        <w:t>   • 1 балл — ребенок затрудняется в выполнении задания даже с помощью взрослого либо отказывается от выполнения.</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jc w:val="center"/>
        <w:rPr>
          <w:rFonts w:ascii="Times New Roman" w:eastAsia="Times New Roman" w:hAnsi="Times New Roman" w:cs="Times New Roman"/>
          <w:sz w:val="24"/>
          <w:szCs w:val="24"/>
          <w:u w:val="single"/>
        </w:rPr>
      </w:pPr>
    </w:p>
    <w:p w:rsidR="00FB38C8" w:rsidRPr="008C29A5" w:rsidRDefault="008C29A5" w:rsidP="00FB38C8">
      <w:pPr>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bCs/>
          <w:color w:val="000000"/>
          <w:sz w:val="24"/>
          <w:szCs w:val="24"/>
          <w:u w:val="single"/>
        </w:rPr>
        <w:t>Методика 4</w:t>
      </w:r>
      <w:r w:rsidRPr="008C29A5">
        <w:rPr>
          <w:rFonts w:ascii="Times New Roman" w:eastAsia="Times New Roman" w:hAnsi="Times New Roman" w:cs="Times New Roman"/>
          <w:b/>
          <w:bCs/>
          <w:color w:val="000000"/>
          <w:sz w:val="24"/>
          <w:szCs w:val="24"/>
          <w:u w:val="single"/>
        </w:rPr>
        <w:t xml:space="preserve">. </w:t>
      </w:r>
      <w:r w:rsidRPr="008C29A5">
        <w:rPr>
          <w:rFonts w:ascii="Times New Roman" w:eastAsia="Times New Roman" w:hAnsi="Times New Roman" w:cs="Times New Roman"/>
          <w:b/>
          <w:color w:val="000000"/>
          <w:sz w:val="24"/>
          <w:szCs w:val="24"/>
          <w:u w:val="single"/>
        </w:rPr>
        <w:t xml:space="preserve">    </w:t>
      </w:r>
      <w:r w:rsidR="00FB38C8" w:rsidRPr="008C29A5">
        <w:rPr>
          <w:rFonts w:ascii="Times New Roman" w:eastAsia="Times New Roman" w:hAnsi="Times New Roman" w:cs="Times New Roman"/>
          <w:b/>
          <w:color w:val="000000"/>
          <w:sz w:val="24"/>
          <w:szCs w:val="24"/>
          <w:u w:val="single"/>
        </w:rPr>
        <w:t>«Необитаемый остров»</w:t>
      </w:r>
      <w:r>
        <w:rPr>
          <w:rFonts w:ascii="Times New Roman" w:eastAsia="Times New Roman" w:hAnsi="Times New Roman" w:cs="Times New Roman"/>
          <w:b/>
          <w:color w:val="000000"/>
          <w:sz w:val="24"/>
          <w:szCs w:val="24"/>
          <w:u w:val="single"/>
        </w:rPr>
        <w:t>.</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Цель. Выявить умение выслушать другого человека, с уважением относиться к его мнению, интересам; спокойно отстаивать свое мнение.</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Содержание. Методика проводится с подгруппой детей. Взрослый предлагает детям пофантазировать, представить, что они отправляются на необитаемый остров, и порассуждать, опираясь на вопросы:</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—С чего бы вы начали свое существование на острове?</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—Решите, какие предметы необходимо взять с собой.</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Чем будет заниматься каждый из вас? Попробуйте распределить обязанности между собой.</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Кого бы вы выбрали командиром?</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—На острове много хищных зверей. Как вы можете защититься от них?</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—На остров надвигается страшный ураган. Что вы будете предпринимать?</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Оценка результатов</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3 балла — ребенок проявляет инициативу в общении, принимает на себя функцию организатора, вносит свои предложения, распределяет обязанности, в то же время проявляет умение выслушать сверстника, согласовать с ним свои предложения, уступить, убедить;</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2 балла — ребенок отличается недостаточной, но положительной активностью в общении, принимает предложение инициатора, соглашаясь; может возразить, учитывая свои интересы, выступить со встречным предложением;</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1 балл — ребенок не вступает в общение, не проявляет активности, пассивно следует за инициативными детьми, не высказывая ни своего мнения, ни желания, либо проявляет отрицательную направленность в общении, с эгоистическими тенденциями: не учитывает желания сверстников, настаивает на своем.</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8C29A5" w:rsidRDefault="00FB38C8" w:rsidP="00FB38C8">
      <w:pPr>
        <w:spacing w:after="0" w:line="240" w:lineRule="auto"/>
        <w:jc w:val="both"/>
        <w:rPr>
          <w:rFonts w:ascii="Times New Roman" w:eastAsia="Times New Roman" w:hAnsi="Times New Roman" w:cs="Times New Roman"/>
          <w:b/>
          <w:sz w:val="24"/>
          <w:szCs w:val="24"/>
          <w:u w:val="single"/>
        </w:rPr>
      </w:pPr>
      <w:r w:rsidRPr="00FB38C8">
        <w:rPr>
          <w:rFonts w:ascii="Times New Roman" w:eastAsia="Times New Roman" w:hAnsi="Times New Roman" w:cs="Times New Roman"/>
          <w:color w:val="000000"/>
          <w:sz w:val="24"/>
          <w:szCs w:val="24"/>
        </w:rPr>
        <w:t>   </w:t>
      </w:r>
      <w:r w:rsidR="008C29A5">
        <w:rPr>
          <w:rFonts w:ascii="Times New Roman" w:eastAsia="Times New Roman" w:hAnsi="Times New Roman" w:cs="Times New Roman"/>
          <w:b/>
          <w:bCs/>
          <w:color w:val="000000"/>
          <w:sz w:val="24"/>
          <w:szCs w:val="24"/>
          <w:u w:val="single"/>
        </w:rPr>
        <w:t>Методика 5</w:t>
      </w:r>
      <w:r w:rsidR="008C29A5" w:rsidRPr="008C29A5">
        <w:rPr>
          <w:rFonts w:ascii="Times New Roman" w:eastAsia="Times New Roman" w:hAnsi="Times New Roman" w:cs="Times New Roman"/>
          <w:b/>
          <w:bCs/>
          <w:color w:val="000000"/>
          <w:sz w:val="24"/>
          <w:szCs w:val="24"/>
          <w:u w:val="single"/>
        </w:rPr>
        <w:t xml:space="preserve">. </w:t>
      </w:r>
      <w:r w:rsidR="008C29A5" w:rsidRPr="008C29A5">
        <w:rPr>
          <w:rFonts w:ascii="Times New Roman" w:eastAsia="Times New Roman" w:hAnsi="Times New Roman" w:cs="Times New Roman"/>
          <w:b/>
          <w:color w:val="000000"/>
          <w:sz w:val="24"/>
          <w:szCs w:val="24"/>
          <w:u w:val="single"/>
        </w:rPr>
        <w:t xml:space="preserve">    </w:t>
      </w:r>
      <w:r w:rsidRPr="008C29A5">
        <w:rPr>
          <w:rFonts w:ascii="Times New Roman" w:eastAsia="Times New Roman" w:hAnsi="Times New Roman" w:cs="Times New Roman"/>
          <w:b/>
          <w:color w:val="000000"/>
          <w:sz w:val="24"/>
          <w:szCs w:val="24"/>
          <w:u w:val="single"/>
        </w:rPr>
        <w:t>«Помощники»</w:t>
      </w:r>
      <w:r w:rsidR="008C29A5">
        <w:rPr>
          <w:rFonts w:ascii="Times New Roman" w:eastAsia="Times New Roman" w:hAnsi="Times New Roman" w:cs="Times New Roman"/>
          <w:b/>
          <w:color w:val="000000"/>
          <w:sz w:val="24"/>
          <w:szCs w:val="24"/>
          <w:u w:val="single"/>
        </w:rPr>
        <w:t>.</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Цель. Выявить умение детей взаимодействовать в системах «ребенок—ребенок», соотносить свои желания, стремления с интересами других детей, принимать участие в коллективных делах и оказывать помощь.</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Материал. Тазики, тряпочки; клей, ножницы, кисти, полоски бумаги; лейки, тряпочки.</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Содержание. Взрослый предлагает детям поиграть в игру «Как мы помогаем дома», выполнить разные поручения. Взрослый делит детей на 4 подгруппы и объясняет, что в каждой подгруппе необходимо выбрать капитана (именно он будет отчитываться о проделанной работе), подготовить необходимый материал, распределить обязанности и выполнить поставленную перед командой задачу. После этого педагог дает задание индивидуально каждой подгруппе:</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помочь маме вымыть столы и стулья;</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помочь дедушке — у него порвались его любимые книги, необходимо их подклеить;</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помочь бабушке полить цветы, прорыхлить землю и вытереть пыль с листьев;</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помочь младшему брату (сестре) навести порядок в игровых зонах.</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Default="00FB38C8" w:rsidP="00FB38C8">
      <w:pPr>
        <w:spacing w:after="0" w:line="240" w:lineRule="auto"/>
        <w:jc w:val="center"/>
        <w:rPr>
          <w:rFonts w:ascii="Times New Roman" w:eastAsia="Times New Roman" w:hAnsi="Times New Roman" w:cs="Times New Roman"/>
          <w:b/>
          <w:color w:val="000000"/>
          <w:sz w:val="24"/>
          <w:szCs w:val="24"/>
        </w:rPr>
      </w:pPr>
      <w:r w:rsidRPr="008C29A5">
        <w:rPr>
          <w:rFonts w:ascii="Times New Roman" w:eastAsia="Times New Roman" w:hAnsi="Times New Roman" w:cs="Times New Roman"/>
          <w:b/>
          <w:color w:val="000000"/>
          <w:sz w:val="24"/>
          <w:szCs w:val="24"/>
        </w:rPr>
        <w:t>Протокол исследования</w:t>
      </w:r>
    </w:p>
    <w:p w:rsidR="008C29A5" w:rsidRPr="008C29A5" w:rsidRDefault="008C29A5" w:rsidP="00FB38C8">
      <w:pPr>
        <w:spacing w:after="0" w:line="240" w:lineRule="auto"/>
        <w:jc w:val="center"/>
        <w:rPr>
          <w:rFonts w:ascii="Times New Roman" w:eastAsia="Times New Roman" w:hAnsi="Times New Roman" w:cs="Times New Roman"/>
          <w:b/>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37"/>
        <w:gridCol w:w="789"/>
        <w:gridCol w:w="1371"/>
        <w:gridCol w:w="1371"/>
        <w:gridCol w:w="1439"/>
        <w:gridCol w:w="1509"/>
        <w:gridCol w:w="1238"/>
        <w:gridCol w:w="1331"/>
        <w:gridCol w:w="1181"/>
      </w:tblGrid>
      <w:tr w:rsidR="00FB38C8" w:rsidRPr="00FB38C8" w:rsidTr="0056424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п/п</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Ф.И. ребенка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Умение предложить цель деятельности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Умение планировать содержание деятельности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xml:space="preserve">Умение распределить обязанности с учетом возможностей и </w:t>
            </w:r>
            <w:r w:rsidRPr="00FB38C8">
              <w:rPr>
                <w:rFonts w:ascii="Times New Roman" w:eastAsia="Times New Roman" w:hAnsi="Times New Roman" w:cs="Times New Roman"/>
                <w:color w:val="000000"/>
                <w:sz w:val="24"/>
                <w:szCs w:val="24"/>
              </w:rPr>
              <w:lastRenderedPageBreak/>
              <w:t>интересов каждого ребенка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lastRenderedPageBreak/>
              <w:t>Умения выбрать средства для осуществления деятельности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xml:space="preserve">Умение объективно оценить общий результат и </w:t>
            </w:r>
            <w:r w:rsidRPr="00FB38C8">
              <w:rPr>
                <w:rFonts w:ascii="Times New Roman" w:eastAsia="Times New Roman" w:hAnsi="Times New Roman" w:cs="Times New Roman"/>
                <w:color w:val="000000"/>
                <w:sz w:val="24"/>
                <w:szCs w:val="24"/>
              </w:rPr>
              <w:lastRenderedPageBreak/>
              <w:t>вклад каждого</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lastRenderedPageBreak/>
              <w:t xml:space="preserve">Умение учитывать мнение партнера, подчиняться его </w:t>
            </w:r>
            <w:r w:rsidRPr="00FB38C8">
              <w:rPr>
                <w:rFonts w:ascii="Times New Roman" w:eastAsia="Times New Roman" w:hAnsi="Times New Roman" w:cs="Times New Roman"/>
                <w:color w:val="000000"/>
                <w:sz w:val="24"/>
                <w:szCs w:val="24"/>
              </w:rPr>
              <w:lastRenderedPageBreak/>
              <w:t>требованиям</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ind w:left="120" w:right="120"/>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lastRenderedPageBreak/>
              <w:t>Умение принимать и оказывать помощь</w:t>
            </w:r>
          </w:p>
        </w:tc>
      </w:tr>
      <w:tr w:rsidR="00FB38C8" w:rsidRPr="00FB38C8" w:rsidTr="0056424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r>
      <w:tr w:rsidR="00FB38C8" w:rsidRPr="00FB38C8" w:rsidTr="0056424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B38C8" w:rsidRPr="00FB38C8" w:rsidRDefault="00FB38C8" w:rsidP="0056424B">
            <w:pPr>
              <w:spacing w:after="0" w:line="0" w:lineRule="atLeast"/>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tc>
      </w:tr>
    </w:tbl>
    <w:p w:rsidR="00FB38C8" w:rsidRPr="00FB38C8" w:rsidRDefault="00FB38C8" w:rsidP="00FB38C8">
      <w:pPr>
        <w:spacing w:after="0" w:line="240" w:lineRule="auto"/>
        <w:jc w:val="center"/>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умение проявляется;</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умение не проявляется.</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Варианты ситуаций взаимодействия детей:</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организация совместной продуктивной деятельности (аппликация, конструирование, рисование);</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организация театрализованной деятельности;</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организация сюжетно-ролевой игры «Строим новый город» (архитекторы рисуют (проектируют) новый город и делают макеты домов, улиц, площадей; строители строят город по макетам архитекторов; специалисты озеленяют город, создают парки, скверы, аллеи; руководит созданием нового города — мэр).</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Оценка результатов</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3 балла — ребенок берет на себя функцию организатора взаимодействия, распределяет обязанности; проявляет умение выслушать сверстника, согласовать с ним свои предложения, уступить, убедить; способен оказать взаимопомощь и обратиться в случае затруднений за помощью к взрослому или сверстнику;</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2 балла — ребенок недостаточно инициативен, принимает предложения более активного сверстника, однако может возразить, учитывая свои интересы, выступить со встречным предложением; знает нормы организованного взаимодействия, но может их нарушать (не всегда учитывает интересы сверстника); замечает затруднения сверстников, но не всегда оказывает необходимую помощь; помощь принимает, но самостоятельно за ней не обращается;</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1 балл — ребенок не проявляет активности, пассивно следует за инициативными детьми, не высказывая своих пожеланий; не знает норм организованного взаимодействия или не соотносит необходимость их выполнения по отношению к себе; проявляет равнодушие к сверстникам либо неспособность оказать действенную взаимопомощь; от помощи взрослого и сверстников отказывается.</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jc w:val="center"/>
        <w:rPr>
          <w:rFonts w:ascii="Times New Roman" w:eastAsia="Times New Roman" w:hAnsi="Times New Roman" w:cs="Times New Roman"/>
          <w:b/>
          <w:bCs/>
          <w:color w:val="000000"/>
          <w:sz w:val="24"/>
          <w:szCs w:val="24"/>
        </w:rPr>
      </w:pPr>
    </w:p>
    <w:p w:rsidR="00FB38C8" w:rsidRPr="008C29A5" w:rsidRDefault="00FB38C8" w:rsidP="00FB38C8">
      <w:pPr>
        <w:spacing w:after="0" w:line="240" w:lineRule="auto"/>
        <w:jc w:val="both"/>
        <w:rPr>
          <w:rFonts w:ascii="Times New Roman" w:eastAsia="Times New Roman" w:hAnsi="Times New Roman" w:cs="Times New Roman"/>
          <w:b/>
          <w:sz w:val="24"/>
          <w:szCs w:val="24"/>
          <w:u w:val="single"/>
        </w:rPr>
      </w:pPr>
      <w:r w:rsidRPr="008C29A5">
        <w:rPr>
          <w:rFonts w:ascii="Times New Roman" w:eastAsia="Times New Roman" w:hAnsi="Times New Roman" w:cs="Times New Roman"/>
          <w:b/>
          <w:color w:val="000000"/>
          <w:sz w:val="24"/>
          <w:szCs w:val="24"/>
          <w:u w:val="single"/>
        </w:rPr>
        <w:t>  </w:t>
      </w:r>
      <w:r w:rsidR="008C29A5" w:rsidRPr="008C29A5">
        <w:rPr>
          <w:rFonts w:ascii="Times New Roman" w:eastAsia="Times New Roman" w:hAnsi="Times New Roman" w:cs="Times New Roman"/>
          <w:b/>
          <w:bCs/>
          <w:color w:val="000000"/>
          <w:sz w:val="24"/>
          <w:szCs w:val="24"/>
          <w:u w:val="single"/>
        </w:rPr>
        <w:t xml:space="preserve">Методика 6. </w:t>
      </w:r>
      <w:r w:rsidR="008C29A5" w:rsidRPr="008C29A5">
        <w:rPr>
          <w:rFonts w:ascii="Times New Roman" w:eastAsia="Times New Roman" w:hAnsi="Times New Roman" w:cs="Times New Roman"/>
          <w:b/>
          <w:color w:val="000000"/>
          <w:sz w:val="24"/>
          <w:szCs w:val="24"/>
          <w:u w:val="single"/>
        </w:rPr>
        <w:t>   </w:t>
      </w:r>
      <w:r w:rsidRPr="008C29A5">
        <w:rPr>
          <w:rFonts w:ascii="Times New Roman" w:eastAsia="Times New Roman" w:hAnsi="Times New Roman" w:cs="Times New Roman"/>
          <w:b/>
          <w:color w:val="000000"/>
          <w:sz w:val="24"/>
          <w:szCs w:val="24"/>
          <w:u w:val="single"/>
        </w:rPr>
        <w:t> «Не поделили игрушку»</w:t>
      </w:r>
      <w:r w:rsidR="008C29A5">
        <w:rPr>
          <w:rFonts w:ascii="Times New Roman" w:eastAsia="Times New Roman" w:hAnsi="Times New Roman" w:cs="Times New Roman"/>
          <w:b/>
          <w:color w:val="000000"/>
          <w:sz w:val="24"/>
          <w:szCs w:val="24"/>
          <w:u w:val="single"/>
        </w:rPr>
        <w:t>.</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Цель. Выявить умение детей не ссориться, спокойно реагировать в конфликтных ситуациях; с уважением относиться к окружающим.</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Материал. Коробка, игрушки (по количеству детей), среди которых есть новая привлекательная игрушка.</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Содержание. Взрослый обращает внимание детей на коробку с игрушками, предлагает каждому ребенку выбрать игрушку и поиграть. Если возникает конфликтная ситуация из-за новой игрушки, педагог после непродолжительного наблюдения за поведением детей вмешивается и предлагает всем вместе разобраться в сложившейся ситуации. Можно предложить для обсуждения следующие варианты разрешения конфликта:</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—отдать игрушку тому, кто взял ее первым;</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—никому не давать новую игрушку, чтобы не было обидно;</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—играть всем вместе;</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—посчитаться;</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—играть по очереди;</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отдать игрушку ребенку, у которого сегодня плохое настроение. И так далее.</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Педагог выслушивает предложения каждого ребенка.</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Дети должны соотнести свое решение с решением других детей и выбрать верное.</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lastRenderedPageBreak/>
        <w:t> </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Оценка результатов</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3 балла — ребенок не провоцирует конфликт, в сложившейся ситуации старается найти справедливое решение либо обращается к взрослому;</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2 балла — ребенок не провоцирует конфликт, но инициативы по его разрешению не проявляет: идет на уступки, не отстаивая свое мнение; свои желания подчиняет интересам других детей;</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 1 балл — ребенок провоцирует конфликт, не учитывает интересы других детей, не способен спокойно высказать свое мнение, к помощи взрослого не прибегает.</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b/>
          <w:bCs/>
          <w:color w:val="000000"/>
          <w:sz w:val="24"/>
          <w:szCs w:val="24"/>
        </w:rPr>
        <w:t>   Уровень сформированности коммуникативной компетентности оценивается в соответствии с набранными баллами:</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r w:rsidRPr="00FB38C8">
        <w:rPr>
          <w:rFonts w:ascii="Times New Roman" w:eastAsia="Times New Roman" w:hAnsi="Times New Roman" w:cs="Times New Roman"/>
          <w:color w:val="000000"/>
          <w:sz w:val="24"/>
          <w:szCs w:val="24"/>
          <w:u w:val="single"/>
        </w:rPr>
        <w:t>высокий уровень</w:t>
      </w:r>
      <w:r w:rsidRPr="00FB38C8">
        <w:rPr>
          <w:rFonts w:ascii="Times New Roman" w:eastAsia="Times New Roman" w:hAnsi="Times New Roman" w:cs="Times New Roman"/>
          <w:color w:val="000000"/>
          <w:sz w:val="24"/>
          <w:szCs w:val="24"/>
        </w:rPr>
        <w:t xml:space="preserve"> — от 24 до 30 баллов;</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r w:rsidRPr="00FB38C8">
        <w:rPr>
          <w:rFonts w:ascii="Times New Roman" w:eastAsia="Times New Roman" w:hAnsi="Times New Roman" w:cs="Times New Roman"/>
          <w:color w:val="000000"/>
          <w:sz w:val="24"/>
          <w:szCs w:val="24"/>
          <w:u w:val="single"/>
        </w:rPr>
        <w:t>средний уровень</w:t>
      </w:r>
      <w:r w:rsidRPr="00FB38C8">
        <w:rPr>
          <w:rFonts w:ascii="Times New Roman" w:eastAsia="Times New Roman" w:hAnsi="Times New Roman" w:cs="Times New Roman"/>
          <w:color w:val="000000"/>
          <w:sz w:val="24"/>
          <w:szCs w:val="24"/>
        </w:rPr>
        <w:t xml:space="preserve"> — от 16 до 23 баллов;</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r w:rsidRPr="00FB38C8">
        <w:rPr>
          <w:rFonts w:ascii="Times New Roman" w:eastAsia="Times New Roman" w:hAnsi="Times New Roman" w:cs="Times New Roman"/>
          <w:color w:val="000000"/>
          <w:sz w:val="24"/>
          <w:szCs w:val="24"/>
          <w:u w:val="single"/>
        </w:rPr>
        <w:t>низкий уровень</w:t>
      </w:r>
      <w:r w:rsidRPr="00FB38C8">
        <w:rPr>
          <w:rFonts w:ascii="Times New Roman" w:eastAsia="Times New Roman" w:hAnsi="Times New Roman" w:cs="Times New Roman"/>
          <w:color w:val="000000"/>
          <w:sz w:val="24"/>
          <w:szCs w:val="24"/>
        </w:rPr>
        <w:t xml:space="preserve"> — от 10 до 15 баллов.</w:t>
      </w:r>
    </w:p>
    <w:p w:rsidR="00FB38C8" w:rsidRPr="00FB38C8" w:rsidRDefault="00FB38C8" w:rsidP="00FB38C8">
      <w:pPr>
        <w:spacing w:after="0" w:line="240" w:lineRule="auto"/>
        <w:jc w:val="both"/>
        <w:rPr>
          <w:rFonts w:ascii="Times New Roman" w:eastAsia="Times New Roman" w:hAnsi="Times New Roman" w:cs="Times New Roman"/>
          <w:sz w:val="24"/>
          <w:szCs w:val="24"/>
        </w:rPr>
      </w:pPr>
      <w:r w:rsidRPr="00FB38C8">
        <w:rPr>
          <w:rFonts w:ascii="Times New Roman" w:eastAsia="Times New Roman" w:hAnsi="Times New Roman" w:cs="Times New Roman"/>
          <w:color w:val="000000"/>
          <w:sz w:val="24"/>
          <w:szCs w:val="24"/>
        </w:rPr>
        <w:t> </w:t>
      </w:r>
    </w:p>
    <w:p w:rsidR="005D3FB6" w:rsidRPr="00AA4463" w:rsidRDefault="005D3FB6" w:rsidP="005D3FB6">
      <w:pPr>
        <w:spacing w:after="0" w:line="240" w:lineRule="auto"/>
        <w:jc w:val="center"/>
        <w:rPr>
          <w:rFonts w:ascii="Times New Roman" w:hAnsi="Times New Roman" w:cs="Times New Roman"/>
          <w:sz w:val="24"/>
          <w:szCs w:val="24"/>
        </w:rPr>
      </w:pPr>
    </w:p>
    <w:sectPr w:rsidR="005D3FB6" w:rsidRPr="00AA4463" w:rsidSect="000D62E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04">
    <w:altName w:val="Calibri"/>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777"/>
    <w:multiLevelType w:val="multilevel"/>
    <w:tmpl w:val="506A55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EA0444"/>
    <w:multiLevelType w:val="hybridMultilevel"/>
    <w:tmpl w:val="ACF6FE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441003F"/>
    <w:multiLevelType w:val="hybridMultilevel"/>
    <w:tmpl w:val="B8C86C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6B10F07"/>
    <w:multiLevelType w:val="hybridMultilevel"/>
    <w:tmpl w:val="523E7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CD0EA7"/>
    <w:multiLevelType w:val="hybridMultilevel"/>
    <w:tmpl w:val="4A74BAFC"/>
    <w:lvl w:ilvl="0" w:tplc="816C8F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A15F51"/>
    <w:rsid w:val="000D62E8"/>
    <w:rsid w:val="00247448"/>
    <w:rsid w:val="0025103E"/>
    <w:rsid w:val="0046085D"/>
    <w:rsid w:val="0055654D"/>
    <w:rsid w:val="005D3FB6"/>
    <w:rsid w:val="005D46AD"/>
    <w:rsid w:val="00682319"/>
    <w:rsid w:val="008C29A5"/>
    <w:rsid w:val="008D13BA"/>
    <w:rsid w:val="009A00B7"/>
    <w:rsid w:val="00A15F51"/>
    <w:rsid w:val="00AA4463"/>
    <w:rsid w:val="00C03989"/>
    <w:rsid w:val="00FB3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B457C"/>
  <w15:docId w15:val="{88E36D0F-564E-40FF-961D-49B47D1B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15F5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ody Text"/>
    <w:basedOn w:val="a"/>
    <w:link w:val="a4"/>
    <w:rsid w:val="00A15F51"/>
    <w:pPr>
      <w:suppressAutoHyphens/>
      <w:spacing w:after="120" w:line="252" w:lineRule="auto"/>
    </w:pPr>
    <w:rPr>
      <w:rFonts w:ascii="Calibri" w:eastAsia="SimSun" w:hAnsi="Calibri" w:cs="font304"/>
      <w:kern w:val="1"/>
      <w:lang w:eastAsia="ar-SA"/>
    </w:rPr>
  </w:style>
  <w:style w:type="character" w:customStyle="1" w:styleId="a4">
    <w:name w:val="Основной текст Знак"/>
    <w:basedOn w:val="a0"/>
    <w:link w:val="a3"/>
    <w:rsid w:val="00A15F51"/>
    <w:rPr>
      <w:rFonts w:ascii="Calibri" w:eastAsia="SimSun" w:hAnsi="Calibri" w:cs="font304"/>
      <w:kern w:val="1"/>
      <w:lang w:eastAsia="ar-SA"/>
    </w:rPr>
  </w:style>
  <w:style w:type="paragraph" w:styleId="a5">
    <w:name w:val="Normal (Web)"/>
    <w:aliases w:val="Обычный (Интернет)"/>
    <w:basedOn w:val="a"/>
    <w:uiPriority w:val="99"/>
    <w:semiHidden/>
    <w:unhideWhenUsed/>
    <w:rsid w:val="00A15F51"/>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C03989"/>
    <w:pPr>
      <w:ind w:left="720"/>
      <w:contextualSpacing/>
    </w:pPr>
  </w:style>
  <w:style w:type="table" w:styleId="a7">
    <w:name w:val="Table Grid"/>
    <w:basedOn w:val="a1"/>
    <w:uiPriority w:val="39"/>
    <w:rsid w:val="00C03989"/>
    <w:pPr>
      <w:spacing w:after="0" w:line="240" w:lineRule="auto"/>
    </w:pPr>
    <w:rPr>
      <w:rFonts w:eastAsiaTheme="minorHAnsi"/>
      <w:kern w:val="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C0398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03989"/>
    <w:rPr>
      <w:rFonts w:ascii="Tahoma" w:hAnsi="Tahoma" w:cs="Tahoma"/>
      <w:sz w:val="16"/>
      <w:szCs w:val="16"/>
    </w:rPr>
  </w:style>
  <w:style w:type="character" w:customStyle="1" w:styleId="reflinkblock">
    <w:name w:val="reflinkblock"/>
    <w:basedOn w:val="a0"/>
    <w:rsid w:val="00682319"/>
  </w:style>
  <w:style w:type="character" w:customStyle="1" w:styleId="reflink">
    <w:name w:val="reflink"/>
    <w:basedOn w:val="a0"/>
    <w:rsid w:val="00682319"/>
  </w:style>
  <w:style w:type="character" w:styleId="aa">
    <w:name w:val="Hyperlink"/>
    <w:basedOn w:val="a0"/>
    <w:uiPriority w:val="99"/>
    <w:semiHidden/>
    <w:unhideWhenUsed/>
    <w:rsid w:val="00682319"/>
    <w:rPr>
      <w:color w:val="0000FF"/>
      <w:u w:val="single"/>
    </w:rPr>
  </w:style>
  <w:style w:type="paragraph" w:customStyle="1" w:styleId="c3">
    <w:name w:val="c3"/>
    <w:basedOn w:val="a"/>
    <w:rsid w:val="009A00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6">
    <w:name w:val="c26"/>
    <w:basedOn w:val="a0"/>
    <w:rsid w:val="009A00B7"/>
  </w:style>
  <w:style w:type="character" w:customStyle="1" w:styleId="c0">
    <w:name w:val="c0"/>
    <w:basedOn w:val="a0"/>
    <w:rsid w:val="009A00B7"/>
  </w:style>
  <w:style w:type="character" w:customStyle="1" w:styleId="c35">
    <w:name w:val="c35"/>
    <w:basedOn w:val="a0"/>
    <w:rsid w:val="009A0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929552">
      <w:bodyDiv w:val="1"/>
      <w:marLeft w:val="0"/>
      <w:marRight w:val="0"/>
      <w:marTop w:val="0"/>
      <w:marBottom w:val="0"/>
      <w:divBdr>
        <w:top w:val="none" w:sz="0" w:space="0" w:color="auto"/>
        <w:left w:val="none" w:sz="0" w:space="0" w:color="auto"/>
        <w:bottom w:val="none" w:sz="0" w:space="0" w:color="auto"/>
        <w:right w:val="none" w:sz="0" w:space="0" w:color="auto"/>
      </w:divBdr>
    </w:div>
    <w:div w:id="142923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10</Pages>
  <Words>3779</Words>
  <Characters>21542</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B-ZONE</cp:lastModifiedBy>
  <cp:revision>9</cp:revision>
  <dcterms:created xsi:type="dcterms:W3CDTF">2026-08-16T18:09:00Z</dcterms:created>
  <dcterms:modified xsi:type="dcterms:W3CDTF">2026-09-09T08:10:00Z</dcterms:modified>
</cp:coreProperties>
</file>